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0BCA1" w14:textId="4B6217FC" w:rsidR="00DC4B49" w:rsidRPr="00B16562" w:rsidRDefault="00DC4B49" w:rsidP="00B1656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D3F0E45" w14:textId="471319E0" w:rsidR="006E0FD6" w:rsidRPr="00B16562" w:rsidRDefault="006E0FD6" w:rsidP="00B1656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D471AE" w14:textId="6B19E8BD" w:rsidR="006E0FD6" w:rsidRPr="00B16562" w:rsidRDefault="006E0FD6" w:rsidP="00B1656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9FEED69" w14:textId="434F3337" w:rsidR="006E0FD6" w:rsidRPr="00FA6FDA" w:rsidRDefault="00D65592" w:rsidP="00D65592">
      <w:pPr>
        <w:spacing w:line="232" w:lineRule="auto"/>
        <w:ind w:left="40" w:right="46"/>
        <w:jc w:val="center"/>
        <w:rPr>
          <w:rFonts w:ascii="Times New Roman" w:hAnsi="Times New Roman" w:cs="Times New Roman"/>
          <w:b/>
          <w:i/>
          <w:iCs/>
          <w:sz w:val="72"/>
          <w:szCs w:val="72"/>
        </w:rPr>
      </w:pPr>
      <w:r>
        <w:rPr>
          <w:rFonts w:ascii="Times New Roman" w:hAnsi="Times New Roman" w:cs="Times New Roman"/>
          <w:b/>
          <w:i/>
          <w:iCs/>
          <w:sz w:val="72"/>
          <w:szCs w:val="72"/>
        </w:rPr>
        <w:t>Koncepcja</w:t>
      </w:r>
    </w:p>
    <w:p w14:paraId="0C189F7D" w14:textId="378197CF" w:rsidR="006E0FD6" w:rsidRPr="00FA6FDA" w:rsidRDefault="006E0FD6" w:rsidP="00FA6FDA">
      <w:pPr>
        <w:jc w:val="center"/>
        <w:rPr>
          <w:rFonts w:ascii="Times New Roman" w:hAnsi="Times New Roman" w:cs="Times New Roman"/>
          <w:b/>
          <w:i/>
          <w:iCs/>
          <w:sz w:val="72"/>
          <w:szCs w:val="72"/>
        </w:rPr>
      </w:pPr>
      <w:r w:rsidRPr="00FA6FDA">
        <w:rPr>
          <w:rFonts w:ascii="Times New Roman" w:hAnsi="Times New Roman" w:cs="Times New Roman"/>
          <w:b/>
          <w:i/>
          <w:iCs/>
          <w:sz w:val="72"/>
          <w:szCs w:val="72"/>
        </w:rPr>
        <w:t xml:space="preserve">Rozwoju Pałacu </w:t>
      </w:r>
      <w:r w:rsidR="007B64BB">
        <w:rPr>
          <w:rFonts w:ascii="Times New Roman" w:hAnsi="Times New Roman" w:cs="Times New Roman"/>
          <w:b/>
          <w:i/>
          <w:iCs/>
          <w:sz w:val="72"/>
          <w:szCs w:val="72"/>
        </w:rPr>
        <w:t>M</w:t>
      </w:r>
      <w:r w:rsidRPr="00FA6FDA">
        <w:rPr>
          <w:rFonts w:ascii="Times New Roman" w:hAnsi="Times New Roman" w:cs="Times New Roman"/>
          <w:b/>
          <w:i/>
          <w:iCs/>
          <w:sz w:val="72"/>
          <w:szCs w:val="72"/>
        </w:rPr>
        <w:t>łodzieży</w:t>
      </w:r>
    </w:p>
    <w:p w14:paraId="5C029444" w14:textId="27AB46A5" w:rsidR="006E0FD6" w:rsidRPr="00FA6FDA" w:rsidRDefault="006E0FD6" w:rsidP="00FA6FDA">
      <w:pPr>
        <w:jc w:val="center"/>
        <w:rPr>
          <w:rFonts w:ascii="Times New Roman" w:hAnsi="Times New Roman" w:cs="Times New Roman"/>
          <w:b/>
          <w:i/>
          <w:iCs/>
          <w:sz w:val="72"/>
          <w:szCs w:val="72"/>
        </w:rPr>
      </w:pPr>
      <w:r w:rsidRPr="00FA6FDA">
        <w:rPr>
          <w:rFonts w:ascii="Times New Roman" w:hAnsi="Times New Roman" w:cs="Times New Roman"/>
          <w:b/>
          <w:i/>
          <w:iCs/>
          <w:sz w:val="72"/>
          <w:szCs w:val="72"/>
        </w:rPr>
        <w:t>w Warszawie</w:t>
      </w:r>
    </w:p>
    <w:p w14:paraId="70C1DF50" w14:textId="58A0E2D1" w:rsidR="006E0FD6" w:rsidRPr="00FA6FDA" w:rsidRDefault="006E0FD6" w:rsidP="00FA6FDA">
      <w:pPr>
        <w:jc w:val="center"/>
        <w:rPr>
          <w:rFonts w:ascii="Times New Roman" w:hAnsi="Times New Roman" w:cs="Times New Roman"/>
          <w:b/>
          <w:i/>
          <w:iCs/>
          <w:sz w:val="72"/>
          <w:szCs w:val="72"/>
        </w:rPr>
      </w:pPr>
    </w:p>
    <w:p w14:paraId="718D5CA0" w14:textId="58C622C6" w:rsidR="006E0FD6" w:rsidRPr="00FA6FDA" w:rsidRDefault="006E0FD6" w:rsidP="00FA6FDA">
      <w:pPr>
        <w:spacing w:line="0" w:lineRule="atLeast"/>
        <w:ind w:right="6"/>
        <w:jc w:val="center"/>
        <w:rPr>
          <w:rFonts w:ascii="Times New Roman" w:hAnsi="Times New Roman" w:cs="Times New Roman"/>
          <w:b/>
          <w:i/>
          <w:iCs/>
          <w:sz w:val="72"/>
          <w:szCs w:val="72"/>
        </w:rPr>
      </w:pPr>
      <w:r w:rsidRPr="00FA6FDA">
        <w:rPr>
          <w:rFonts w:ascii="Times New Roman" w:hAnsi="Times New Roman" w:cs="Times New Roman"/>
          <w:b/>
          <w:i/>
          <w:iCs/>
          <w:sz w:val="72"/>
          <w:szCs w:val="72"/>
        </w:rPr>
        <w:t>na lata 20</w:t>
      </w:r>
      <w:r w:rsidR="004E6E57" w:rsidRPr="00FA6FDA">
        <w:rPr>
          <w:rFonts w:ascii="Times New Roman" w:hAnsi="Times New Roman" w:cs="Times New Roman"/>
          <w:b/>
          <w:i/>
          <w:iCs/>
          <w:sz w:val="72"/>
          <w:szCs w:val="72"/>
        </w:rPr>
        <w:t>20</w:t>
      </w:r>
      <w:r w:rsidRPr="00FA6FDA">
        <w:rPr>
          <w:rFonts w:ascii="Times New Roman" w:hAnsi="Times New Roman" w:cs="Times New Roman"/>
          <w:b/>
          <w:i/>
          <w:iCs/>
          <w:sz w:val="72"/>
          <w:szCs w:val="72"/>
        </w:rPr>
        <w:t>-202</w:t>
      </w:r>
      <w:r w:rsidR="004E6E57" w:rsidRPr="00FA6FDA">
        <w:rPr>
          <w:rFonts w:ascii="Times New Roman" w:hAnsi="Times New Roman" w:cs="Times New Roman"/>
          <w:b/>
          <w:i/>
          <w:iCs/>
          <w:sz w:val="72"/>
          <w:szCs w:val="72"/>
        </w:rPr>
        <w:t>5</w:t>
      </w:r>
    </w:p>
    <w:p w14:paraId="40B8575A" w14:textId="77777777" w:rsidR="006E0FD6" w:rsidRPr="00FA6FDA" w:rsidRDefault="006E0FD6" w:rsidP="00FA6FDA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BB9259C" w14:textId="77777777" w:rsidR="006E0FD6" w:rsidRPr="00B16562" w:rsidRDefault="006E0FD6" w:rsidP="00B1656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E25A47" w14:textId="77777777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F2A555A" w14:textId="3B872243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D2080AA" w14:textId="6AF4A249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4602C554" w14:textId="7358F643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6EC64DF" w14:textId="25E694A8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19E1BC1D" w14:textId="03FA582A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614FC81" w14:textId="5E27B202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33E4EC11" w14:textId="70410CE2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0A982999" w14:textId="0A8090DA" w:rsidR="006E0FD6" w:rsidRPr="00B16562" w:rsidRDefault="006E0FD6" w:rsidP="00B16562">
      <w:pPr>
        <w:ind w:left="2124" w:firstLine="708"/>
        <w:jc w:val="both"/>
        <w:rPr>
          <w:rFonts w:ascii="Times New Roman" w:hAnsi="Times New Roman" w:cs="Times New Roman"/>
          <w:sz w:val="22"/>
          <w:szCs w:val="22"/>
        </w:rPr>
      </w:pPr>
    </w:p>
    <w:p w14:paraId="221F059E" w14:textId="77777777" w:rsidR="00FA6FDA" w:rsidRDefault="006E0FD6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16562">
        <w:rPr>
          <w:rFonts w:ascii="Times New Roman" w:hAnsi="Times New Roman" w:cs="Times New Roman"/>
          <w:bCs/>
          <w:sz w:val="22"/>
          <w:szCs w:val="22"/>
        </w:rPr>
        <w:t xml:space="preserve">                   </w:t>
      </w:r>
      <w:r w:rsidR="00FA6FDA">
        <w:rPr>
          <w:rFonts w:ascii="Times New Roman" w:hAnsi="Times New Roman" w:cs="Times New Roman"/>
          <w:bCs/>
          <w:sz w:val="22"/>
          <w:szCs w:val="22"/>
        </w:rPr>
        <w:tab/>
      </w:r>
      <w:r w:rsidR="00FA6FDA">
        <w:rPr>
          <w:rFonts w:ascii="Times New Roman" w:hAnsi="Times New Roman" w:cs="Times New Roman"/>
          <w:bCs/>
          <w:sz w:val="22"/>
          <w:szCs w:val="22"/>
        </w:rPr>
        <w:tab/>
      </w:r>
    </w:p>
    <w:p w14:paraId="4DF29F08" w14:textId="77777777" w:rsidR="00FA6FDA" w:rsidRDefault="00FA6FDA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82F1D2" w14:textId="77777777" w:rsidR="00FA6FDA" w:rsidRDefault="00FA6FDA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EED8EDE" w14:textId="77777777" w:rsidR="00FA6FDA" w:rsidRDefault="00FA6FDA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5320BC" w14:textId="77777777" w:rsidR="00FA6FDA" w:rsidRDefault="00FA6FDA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7ED8183" w14:textId="77777777" w:rsidR="00FA6FDA" w:rsidRDefault="00FA6FDA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1A5390D" w14:textId="77777777" w:rsidR="00FA6FDA" w:rsidRDefault="00FA6FDA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6ED2F6" w14:textId="77777777" w:rsidR="00FA6FDA" w:rsidRDefault="00FA6FDA" w:rsidP="00B16562">
      <w:pPr>
        <w:ind w:left="2124"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141AC81" w14:textId="0A8A65C4" w:rsidR="006E0FD6" w:rsidRPr="00B16562" w:rsidRDefault="006E0FD6" w:rsidP="00FA6FDA">
      <w:pPr>
        <w:ind w:left="495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B16562">
        <w:rPr>
          <w:rFonts w:ascii="Times New Roman" w:hAnsi="Times New Roman" w:cs="Times New Roman"/>
          <w:bCs/>
          <w:sz w:val="22"/>
          <w:szCs w:val="22"/>
        </w:rPr>
        <w:t xml:space="preserve">    Opracowanie: dr Bartłomiej Krynicki</w:t>
      </w:r>
    </w:p>
    <w:p w14:paraId="50D5B09A" w14:textId="30E4E188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7ACF339" w14:textId="20FBC33A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7D42A9" w14:textId="61734F3E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FB3F57C" w14:textId="55DD6878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9FD95F1" w14:textId="006E09EF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7FBEF6" w14:textId="77CDB27D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1D20807" w14:textId="01F28BFE" w:rsidR="00126607" w:rsidRDefault="00126607" w:rsidP="00B16562">
      <w:pPr>
        <w:pStyle w:val="Nagwekspisutreci"/>
        <w:jc w:val="both"/>
        <w:rPr>
          <w:rFonts w:ascii="Times New Roman" w:hAnsi="Times New Roman"/>
          <w:sz w:val="22"/>
          <w:szCs w:val="22"/>
        </w:rPr>
      </w:pPr>
    </w:p>
    <w:p w14:paraId="50F15089" w14:textId="54AB79A1" w:rsidR="008D3215" w:rsidRDefault="008D3215" w:rsidP="008D3215"/>
    <w:p w14:paraId="5165E882" w14:textId="4D95A6F5" w:rsidR="008D3215" w:rsidRDefault="008D3215" w:rsidP="008D3215"/>
    <w:p w14:paraId="0132D5C8" w14:textId="164005CB" w:rsidR="008D3215" w:rsidRDefault="008D3215" w:rsidP="008D3215"/>
    <w:p w14:paraId="312AEFB3" w14:textId="573A78C9" w:rsidR="008D3215" w:rsidRDefault="008D3215" w:rsidP="008D3215"/>
    <w:p w14:paraId="7938958A" w14:textId="0ACDC17A" w:rsidR="008D3215" w:rsidRDefault="008D3215" w:rsidP="008D3215"/>
    <w:p w14:paraId="12841FFE" w14:textId="71CC0F5D" w:rsidR="008D3215" w:rsidRDefault="008D3215" w:rsidP="008D3215"/>
    <w:p w14:paraId="3C76568D" w14:textId="77777777" w:rsidR="008D3215" w:rsidRPr="008D3215" w:rsidRDefault="008D3215" w:rsidP="008D3215"/>
    <w:p w14:paraId="68D244C5" w14:textId="369D7659" w:rsidR="006E0FD6" w:rsidRPr="003C552C" w:rsidRDefault="006E0FD6" w:rsidP="00B16562">
      <w:pPr>
        <w:pStyle w:val="Nagwekspisutreci"/>
        <w:jc w:val="both"/>
        <w:rPr>
          <w:rFonts w:ascii="Times New Roman" w:hAnsi="Times New Roman"/>
        </w:rPr>
      </w:pPr>
      <w:r w:rsidRPr="003C552C">
        <w:rPr>
          <w:rFonts w:ascii="Times New Roman" w:hAnsi="Times New Roman"/>
        </w:rPr>
        <w:t>Spis treści</w:t>
      </w:r>
    </w:p>
    <w:p w14:paraId="65A52769" w14:textId="77777777" w:rsidR="006E0FD6" w:rsidRPr="00252751" w:rsidRDefault="006E0FD6" w:rsidP="00B16562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40E335F" w14:textId="2D01AB49" w:rsidR="00252751" w:rsidRPr="00252751" w:rsidRDefault="006E0FD6">
      <w:pPr>
        <w:pStyle w:val="Spistreci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noProof/>
          <w:sz w:val="22"/>
          <w:szCs w:val="22"/>
        </w:rPr>
      </w:pPr>
      <w:r w:rsidRPr="00252751">
        <w:rPr>
          <w:rFonts w:ascii="Times New Roman" w:hAnsi="Times New Roman" w:cs="Times New Roman"/>
          <w:sz w:val="22"/>
          <w:szCs w:val="22"/>
        </w:rPr>
        <w:fldChar w:fldCharType="begin"/>
      </w:r>
      <w:r w:rsidRPr="00252751">
        <w:rPr>
          <w:rFonts w:ascii="Times New Roman" w:hAnsi="Times New Roman" w:cs="Times New Roman"/>
          <w:sz w:val="22"/>
          <w:szCs w:val="22"/>
        </w:rPr>
        <w:instrText xml:space="preserve"> TOC \o "1-3" \h \z \u </w:instrText>
      </w:r>
      <w:r w:rsidRPr="00252751">
        <w:rPr>
          <w:rFonts w:ascii="Times New Roman" w:hAnsi="Times New Roman" w:cs="Times New Roman"/>
          <w:sz w:val="22"/>
          <w:szCs w:val="22"/>
        </w:rPr>
        <w:fldChar w:fldCharType="separate"/>
      </w:r>
      <w:hyperlink w:anchor="_Toc41831037" w:history="1"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1.</w:t>
        </w:r>
        <w:r w:rsidR="00252751" w:rsidRPr="00252751">
          <w:rPr>
            <w:rFonts w:ascii="Times New Roman" w:eastAsiaTheme="minorEastAsia" w:hAnsi="Times New Roman" w:cs="Times New Roman"/>
            <w:noProof/>
            <w:sz w:val="22"/>
            <w:szCs w:val="22"/>
          </w:rPr>
          <w:tab/>
        </w:r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Wprowadzenie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_Toc41831037 \h </w:instrTex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74A85">
          <w:rPr>
            <w:rFonts w:ascii="Times New Roman" w:hAnsi="Times New Roman" w:cs="Times New Roman"/>
            <w:noProof/>
            <w:webHidden/>
            <w:sz w:val="22"/>
            <w:szCs w:val="22"/>
          </w:rPr>
          <w:t>3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6FD5A092" w14:textId="2A59E142" w:rsidR="00252751" w:rsidRPr="00252751" w:rsidRDefault="00FC3B74">
      <w:pPr>
        <w:pStyle w:val="Spistreci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noProof/>
          <w:sz w:val="22"/>
          <w:szCs w:val="22"/>
        </w:rPr>
      </w:pPr>
      <w:hyperlink w:anchor="_Toc41831038" w:history="1"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2.</w:t>
        </w:r>
        <w:r w:rsidR="00252751" w:rsidRPr="00252751">
          <w:rPr>
            <w:rFonts w:ascii="Times New Roman" w:eastAsiaTheme="minorEastAsia" w:hAnsi="Times New Roman" w:cs="Times New Roman"/>
            <w:noProof/>
            <w:sz w:val="22"/>
            <w:szCs w:val="22"/>
          </w:rPr>
          <w:tab/>
        </w:r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Diagnoza Pałacu Młodzieży w Warszawie w latach 2014 - 2019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_Toc41831038 \h </w:instrTex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74A85">
          <w:rPr>
            <w:rFonts w:ascii="Times New Roman" w:hAnsi="Times New Roman" w:cs="Times New Roman"/>
            <w:noProof/>
            <w:webHidden/>
            <w:sz w:val="22"/>
            <w:szCs w:val="22"/>
          </w:rPr>
          <w:t>4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717DF1CE" w14:textId="4B3D0BD7" w:rsidR="00252751" w:rsidRPr="00252751" w:rsidRDefault="00FC3B74">
      <w:pPr>
        <w:pStyle w:val="Spistreci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noProof/>
          <w:sz w:val="22"/>
          <w:szCs w:val="22"/>
        </w:rPr>
      </w:pPr>
      <w:hyperlink w:anchor="_Toc41831039" w:history="1"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3.</w:t>
        </w:r>
        <w:r w:rsidR="00252751" w:rsidRPr="00252751">
          <w:rPr>
            <w:rFonts w:ascii="Times New Roman" w:eastAsiaTheme="minorEastAsia" w:hAnsi="Times New Roman" w:cs="Times New Roman"/>
            <w:noProof/>
            <w:sz w:val="22"/>
            <w:szCs w:val="22"/>
          </w:rPr>
          <w:tab/>
        </w:r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Potencjał Pałacu Młodzieży w Warszawie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_Toc41831039 \h </w:instrTex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74A85">
          <w:rPr>
            <w:rFonts w:ascii="Times New Roman" w:hAnsi="Times New Roman" w:cs="Times New Roman"/>
            <w:noProof/>
            <w:webHidden/>
            <w:sz w:val="22"/>
            <w:szCs w:val="22"/>
          </w:rPr>
          <w:t>5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07B253EA" w14:textId="06CF06CF" w:rsidR="00252751" w:rsidRPr="00252751" w:rsidRDefault="00FC3B74">
      <w:pPr>
        <w:pStyle w:val="Spistreci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noProof/>
          <w:sz w:val="22"/>
          <w:szCs w:val="22"/>
        </w:rPr>
      </w:pPr>
      <w:hyperlink w:anchor="_Toc41831040" w:history="1"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4.</w:t>
        </w:r>
        <w:r w:rsidR="00252751" w:rsidRPr="00252751">
          <w:rPr>
            <w:rFonts w:ascii="Times New Roman" w:eastAsiaTheme="minorEastAsia" w:hAnsi="Times New Roman" w:cs="Times New Roman"/>
            <w:noProof/>
            <w:sz w:val="22"/>
            <w:szCs w:val="22"/>
          </w:rPr>
          <w:tab/>
        </w:r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Kierunek rozwoju Pałacu Młodzieży w Warszawie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_Toc41831040 \h </w:instrTex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74A85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5F49F705" w14:textId="23BF3096" w:rsidR="00252751" w:rsidRPr="00252751" w:rsidRDefault="00FC3B74">
      <w:pPr>
        <w:pStyle w:val="Spistreci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noProof/>
          <w:sz w:val="22"/>
          <w:szCs w:val="22"/>
        </w:rPr>
      </w:pPr>
      <w:hyperlink w:anchor="_Toc41831041" w:history="1"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5.</w:t>
        </w:r>
        <w:r w:rsidR="00252751" w:rsidRPr="00252751">
          <w:rPr>
            <w:rFonts w:ascii="Times New Roman" w:eastAsiaTheme="minorEastAsia" w:hAnsi="Times New Roman" w:cs="Times New Roman"/>
            <w:noProof/>
            <w:sz w:val="22"/>
            <w:szCs w:val="22"/>
          </w:rPr>
          <w:tab/>
        </w:r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Wizja i Misja Pałacu Młodzieży w Warszawie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_Toc41831041 \h </w:instrTex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74A85">
          <w:rPr>
            <w:rFonts w:ascii="Times New Roman" w:hAnsi="Times New Roman" w:cs="Times New Roman"/>
            <w:noProof/>
            <w:webHidden/>
            <w:sz w:val="22"/>
            <w:szCs w:val="22"/>
          </w:rPr>
          <w:t>7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339671CE" w14:textId="3BB790C7" w:rsidR="00252751" w:rsidRPr="00252751" w:rsidRDefault="00FC3B74">
      <w:pPr>
        <w:pStyle w:val="Spistreci1"/>
        <w:tabs>
          <w:tab w:val="left" w:pos="440"/>
          <w:tab w:val="right" w:leader="dot" w:pos="9062"/>
        </w:tabs>
        <w:rPr>
          <w:rFonts w:ascii="Times New Roman" w:eastAsiaTheme="minorEastAsia" w:hAnsi="Times New Roman" w:cs="Times New Roman"/>
          <w:noProof/>
          <w:sz w:val="22"/>
          <w:szCs w:val="22"/>
        </w:rPr>
      </w:pPr>
      <w:hyperlink w:anchor="_Toc41831042" w:history="1"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6.</w:t>
        </w:r>
        <w:r w:rsidR="00252751" w:rsidRPr="00252751">
          <w:rPr>
            <w:rFonts w:ascii="Times New Roman" w:eastAsiaTheme="minorEastAsia" w:hAnsi="Times New Roman" w:cs="Times New Roman"/>
            <w:noProof/>
            <w:sz w:val="22"/>
            <w:szCs w:val="22"/>
          </w:rPr>
          <w:tab/>
        </w:r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Cele strategiczne i kierunki działania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_Toc41831042 \h </w:instrTex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74A85">
          <w:rPr>
            <w:rFonts w:ascii="Times New Roman" w:hAnsi="Times New Roman" w:cs="Times New Roman"/>
            <w:noProof/>
            <w:webHidden/>
            <w:sz w:val="22"/>
            <w:szCs w:val="22"/>
          </w:rPr>
          <w:t>9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2D98B066" w14:textId="266B02F5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43" w:history="1">
        <w:r w:rsidR="00252751" w:rsidRPr="00252751">
          <w:rPr>
            <w:rStyle w:val="Hipercze"/>
          </w:rPr>
          <w:t>6.1 Podnoszenie efektów kształcenia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_Toc41831043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9</w:t>
        </w:r>
        <w:r w:rsidR="00252751" w:rsidRPr="00252751">
          <w:rPr>
            <w:webHidden/>
          </w:rPr>
          <w:fldChar w:fldCharType="end"/>
        </w:r>
      </w:hyperlink>
    </w:p>
    <w:p w14:paraId="55B3F43F" w14:textId="7E8063FC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44" w:history="1">
        <w:r w:rsidR="00252751" w:rsidRPr="00252751">
          <w:rPr>
            <w:rStyle w:val="Hipercze"/>
          </w:rPr>
          <w:t>6.2 Działalność innowacyjna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_Toc41831044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10</w:t>
        </w:r>
        <w:r w:rsidR="00252751" w:rsidRPr="00252751">
          <w:rPr>
            <w:webHidden/>
          </w:rPr>
          <w:fldChar w:fldCharType="end"/>
        </w:r>
      </w:hyperlink>
    </w:p>
    <w:p w14:paraId="73AE01C1" w14:textId="7D5D35E9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45" w:history="1">
        <w:r w:rsidR="00252751" w:rsidRPr="00252751">
          <w:rPr>
            <w:rStyle w:val="Hipercze"/>
          </w:rPr>
          <w:t>6.3 Działalność opiekuńczo – wychowawcza i bezpieczeństwo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_Toc41831045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10</w:t>
        </w:r>
        <w:r w:rsidR="00252751" w:rsidRPr="00252751">
          <w:rPr>
            <w:webHidden/>
          </w:rPr>
          <w:fldChar w:fldCharType="end"/>
        </w:r>
      </w:hyperlink>
    </w:p>
    <w:p w14:paraId="75864664" w14:textId="5EA737EC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46" w:history="1">
        <w:r w:rsidR="00252751" w:rsidRPr="00252751">
          <w:rPr>
            <w:rStyle w:val="Hipercze"/>
          </w:rPr>
          <w:t xml:space="preserve">6.4 Współpraca ze środowiskiem lokalnym i promocja </w:t>
        </w:r>
        <w:r w:rsidR="00042B5D">
          <w:rPr>
            <w:rStyle w:val="Hipercze"/>
          </w:rPr>
          <w:t>Pałacu Młodzieży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_Toc41831046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12</w:t>
        </w:r>
        <w:r w:rsidR="00252751" w:rsidRPr="00252751">
          <w:rPr>
            <w:webHidden/>
          </w:rPr>
          <w:fldChar w:fldCharType="end"/>
        </w:r>
      </w:hyperlink>
    </w:p>
    <w:p w14:paraId="3B475F24" w14:textId="766D4CC1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47" w:history="1">
        <w:r w:rsidR="00252751" w:rsidRPr="00252751">
          <w:rPr>
            <w:rStyle w:val="Hipercze"/>
          </w:rPr>
          <w:t>6.5 Współpraca z rodzicami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_Toc41831047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13</w:t>
        </w:r>
        <w:r w:rsidR="00252751" w:rsidRPr="00252751">
          <w:rPr>
            <w:webHidden/>
          </w:rPr>
          <w:fldChar w:fldCharType="end"/>
        </w:r>
      </w:hyperlink>
    </w:p>
    <w:p w14:paraId="3C19C8D0" w14:textId="128AA5B6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48" w:history="1">
        <w:r w:rsidR="00252751" w:rsidRPr="00252751">
          <w:rPr>
            <w:rStyle w:val="Hipercze"/>
          </w:rPr>
          <w:t>6.6 Rozwój samorządności Pałacu Młodzieży w Warszawie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_Toc41831048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14</w:t>
        </w:r>
        <w:r w:rsidR="00252751" w:rsidRPr="00252751">
          <w:rPr>
            <w:webHidden/>
          </w:rPr>
          <w:fldChar w:fldCharType="end"/>
        </w:r>
      </w:hyperlink>
    </w:p>
    <w:p w14:paraId="44399A25" w14:textId="6EC9E9B0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49" w:history="1">
        <w:r w:rsidR="00252751" w:rsidRPr="00252751">
          <w:rPr>
            <w:rStyle w:val="Hipercze"/>
          </w:rPr>
          <w:t>6.7 Infrastruktura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_Toc41831049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15</w:t>
        </w:r>
        <w:r w:rsidR="00252751" w:rsidRPr="00252751">
          <w:rPr>
            <w:webHidden/>
          </w:rPr>
          <w:fldChar w:fldCharType="end"/>
        </w:r>
      </w:hyperlink>
    </w:p>
    <w:p w14:paraId="70DB5B53" w14:textId="33781B7C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50" w:history="1">
        <w:r w:rsidR="00252751" w:rsidRPr="00252751">
          <w:rPr>
            <w:rStyle w:val="Hipercze"/>
          </w:rPr>
          <w:t>6.8 Zarządzanie i organizacja Pałacu Młodzieży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_Toc41831050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15</w:t>
        </w:r>
        <w:r w:rsidR="00252751" w:rsidRPr="00252751">
          <w:rPr>
            <w:webHidden/>
          </w:rPr>
          <w:fldChar w:fldCharType="end"/>
        </w:r>
      </w:hyperlink>
    </w:p>
    <w:p w14:paraId="2A4B6FD9" w14:textId="5747405F" w:rsidR="00252751" w:rsidRPr="00252751" w:rsidRDefault="00FC3B74" w:rsidP="00D65592">
      <w:pPr>
        <w:pStyle w:val="Spistreci2"/>
        <w:rPr>
          <w:rFonts w:eastAsiaTheme="minorEastAsia"/>
        </w:rPr>
      </w:pPr>
      <w:hyperlink w:anchor="_Toc41831051" w:history="1">
        <w:r w:rsidR="00252751" w:rsidRPr="00252751">
          <w:rPr>
            <w:rStyle w:val="Hipercze"/>
          </w:rPr>
          <w:t>6.9 Ośrodek Pałacu Młodzieży w Pieczarkach</w:t>
        </w:r>
        <w:r w:rsidR="00252751" w:rsidRPr="00252751">
          <w:rPr>
            <w:webHidden/>
          </w:rPr>
          <w:tab/>
        </w:r>
        <w:r w:rsidR="00252751" w:rsidRPr="00252751">
          <w:rPr>
            <w:webHidden/>
          </w:rPr>
          <w:fldChar w:fldCharType="begin"/>
        </w:r>
        <w:r w:rsidR="00252751" w:rsidRPr="00252751">
          <w:rPr>
            <w:webHidden/>
          </w:rPr>
          <w:instrText xml:space="preserve"> PAGEREF _Toc41831051 \h </w:instrText>
        </w:r>
        <w:r w:rsidR="00252751" w:rsidRPr="00252751">
          <w:rPr>
            <w:webHidden/>
          </w:rPr>
        </w:r>
        <w:r w:rsidR="00252751" w:rsidRPr="00252751">
          <w:rPr>
            <w:webHidden/>
          </w:rPr>
          <w:fldChar w:fldCharType="separate"/>
        </w:r>
        <w:r w:rsidR="00674A85">
          <w:rPr>
            <w:webHidden/>
          </w:rPr>
          <w:t>16</w:t>
        </w:r>
        <w:r w:rsidR="00252751" w:rsidRPr="00252751">
          <w:rPr>
            <w:webHidden/>
          </w:rPr>
          <w:fldChar w:fldCharType="end"/>
        </w:r>
      </w:hyperlink>
    </w:p>
    <w:p w14:paraId="2B0E9281" w14:textId="5DD344EC" w:rsidR="00252751" w:rsidRPr="00252751" w:rsidRDefault="00FC3B74">
      <w:pPr>
        <w:pStyle w:val="Spistreci1"/>
        <w:tabs>
          <w:tab w:val="right" w:leader="dot" w:pos="9062"/>
        </w:tabs>
        <w:rPr>
          <w:rFonts w:ascii="Times New Roman" w:eastAsiaTheme="minorEastAsia" w:hAnsi="Times New Roman" w:cs="Times New Roman"/>
          <w:noProof/>
          <w:sz w:val="22"/>
          <w:szCs w:val="22"/>
        </w:rPr>
      </w:pPr>
      <w:hyperlink w:anchor="_Toc41831052" w:history="1">
        <w:r w:rsidR="00252751" w:rsidRPr="00252751">
          <w:rPr>
            <w:rStyle w:val="Hipercze"/>
            <w:rFonts w:ascii="Times New Roman" w:hAnsi="Times New Roman" w:cs="Times New Roman"/>
            <w:noProof/>
            <w:sz w:val="22"/>
            <w:szCs w:val="22"/>
          </w:rPr>
          <w:t>7. Zakończenie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tab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begin"/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instrText xml:space="preserve"> PAGEREF _Toc41831052 \h </w:instrTex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separate"/>
        </w:r>
        <w:r w:rsidR="00674A85">
          <w:rPr>
            <w:rFonts w:ascii="Times New Roman" w:hAnsi="Times New Roman" w:cs="Times New Roman"/>
            <w:noProof/>
            <w:webHidden/>
            <w:sz w:val="22"/>
            <w:szCs w:val="22"/>
          </w:rPr>
          <w:t>17</w:t>
        </w:r>
        <w:r w:rsidR="00252751" w:rsidRPr="00252751">
          <w:rPr>
            <w:rFonts w:ascii="Times New Roman" w:hAnsi="Times New Roman" w:cs="Times New Roman"/>
            <w:noProof/>
            <w:webHidden/>
            <w:sz w:val="22"/>
            <w:szCs w:val="22"/>
          </w:rPr>
          <w:fldChar w:fldCharType="end"/>
        </w:r>
      </w:hyperlink>
    </w:p>
    <w:p w14:paraId="7CCE8D9B" w14:textId="69171AF4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52751">
        <w:rPr>
          <w:rFonts w:ascii="Times New Roman" w:hAnsi="Times New Roman" w:cs="Times New Roman"/>
          <w:b/>
          <w:bCs/>
          <w:sz w:val="22"/>
          <w:szCs w:val="22"/>
        </w:rPr>
        <w:fldChar w:fldCharType="end"/>
      </w:r>
    </w:p>
    <w:p w14:paraId="08140FCA" w14:textId="3D6790AE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9263BC7" w14:textId="5AD00F97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AF30CF0" w14:textId="27A67481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7D035C8" w14:textId="4F268AD9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4A98339" w14:textId="37E9C5DB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E5829AB" w14:textId="34A1C6E7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D5855B9" w14:textId="4D81BCFF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53C7295" w14:textId="5618C5CC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F69123B" w14:textId="31C9FDEF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D1F82E1" w14:textId="2D7FC081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908CFD6" w14:textId="2D617194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E4F16A2" w14:textId="7E9F3019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C053547" w14:textId="6A82AA23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1C5E618" w14:textId="28BBAF9A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34C6D74" w14:textId="2A0AF337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1214499" w14:textId="6AA88A58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ED04F06" w14:textId="30300E05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E96A2FE" w14:textId="4270F79D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2D8217F" w14:textId="2B285D30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68BC18B" w14:textId="06BE8660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635BB49" w14:textId="05BC78D4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A740687" w14:textId="20885318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28E8937E" w14:textId="146792F9" w:rsidR="006E0FD6" w:rsidRPr="00B16562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47E108E" w14:textId="018ACA44" w:rsidR="006E0FD6" w:rsidRDefault="006E0FD6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3421FE4" w14:textId="6BAECA5D" w:rsidR="00FA6FDA" w:rsidRDefault="00FA6FDA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AE7DAE1" w14:textId="33903B36" w:rsidR="008D3215" w:rsidRDefault="008D3215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3C5B83" w14:textId="6078D880" w:rsidR="008D3215" w:rsidRDefault="008D3215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7169ADE" w14:textId="77777777" w:rsidR="008D3215" w:rsidRPr="00B16562" w:rsidRDefault="008D3215" w:rsidP="00B16562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750BF53" w14:textId="77777777" w:rsidR="006E0FD6" w:rsidRPr="008D3215" w:rsidRDefault="006E0FD6" w:rsidP="00B6644A">
      <w:pPr>
        <w:pStyle w:val="Nagwek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bookmarkStart w:id="0" w:name="_Toc41831037"/>
      <w:r w:rsidRPr="008D3215">
        <w:rPr>
          <w:rFonts w:asciiTheme="minorHAnsi" w:hAnsiTheme="minorHAnsi" w:cstheme="minorHAnsi"/>
        </w:rPr>
        <w:t>Wprowadzenie</w:t>
      </w:r>
      <w:bookmarkEnd w:id="0"/>
    </w:p>
    <w:p w14:paraId="6FC8D78C" w14:textId="77777777" w:rsidR="006E0FD6" w:rsidRPr="00B16562" w:rsidRDefault="006E0FD6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404EA91" w14:textId="0C4CBC1E" w:rsidR="00ED7004" w:rsidRDefault="006E0FD6" w:rsidP="00B6644A">
      <w:pPr>
        <w:spacing w:line="276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16562">
        <w:rPr>
          <w:rFonts w:ascii="Times New Roman" w:hAnsi="Times New Roman" w:cs="Times New Roman"/>
          <w:sz w:val="22"/>
          <w:szCs w:val="22"/>
        </w:rPr>
        <w:t xml:space="preserve">Przygotowana </w:t>
      </w:r>
      <w:r w:rsidR="00291B59">
        <w:rPr>
          <w:rFonts w:ascii="Times New Roman" w:hAnsi="Times New Roman" w:cs="Times New Roman"/>
          <w:sz w:val="22"/>
          <w:szCs w:val="22"/>
        </w:rPr>
        <w:t>koncepcja</w:t>
      </w:r>
      <w:r w:rsidRPr="00B16562">
        <w:rPr>
          <w:rFonts w:ascii="Times New Roman" w:hAnsi="Times New Roman" w:cs="Times New Roman"/>
          <w:sz w:val="22"/>
          <w:szCs w:val="22"/>
        </w:rPr>
        <w:t xml:space="preserve"> jest propozycją pięcioletniego programu, </w:t>
      </w:r>
      <w:r w:rsidR="00ED7004">
        <w:rPr>
          <w:rFonts w:ascii="Times New Roman" w:hAnsi="Times New Roman" w:cs="Times New Roman"/>
          <w:sz w:val="22"/>
          <w:szCs w:val="22"/>
        </w:rPr>
        <w:t>wskazującego</w:t>
      </w:r>
      <w:r w:rsidRPr="00B16562">
        <w:rPr>
          <w:rFonts w:ascii="Times New Roman" w:hAnsi="Times New Roman" w:cs="Times New Roman"/>
          <w:sz w:val="22"/>
          <w:szCs w:val="22"/>
        </w:rPr>
        <w:t xml:space="preserve"> cele i kierunki rozwoju Pałacu Młodzieży w Warszawie w szczególności uwzględniając rozwój </w:t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wychowanka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w </w:t>
      </w:r>
      <w:r w:rsidR="00ED7004">
        <w:rPr>
          <w:rFonts w:ascii="Times New Roman" w:hAnsi="Times New Roman" w:cs="Times New Roman"/>
          <w:sz w:val="22"/>
          <w:szCs w:val="22"/>
        </w:rPr>
        <w:t>obszarach dydaktycznym, opiekuńczym, wychowawczym oraz organizacyjnym.</w:t>
      </w:r>
    </w:p>
    <w:p w14:paraId="75DBB825" w14:textId="76D97C0C" w:rsidR="006E0FD6" w:rsidRPr="00B16562" w:rsidRDefault="00ED7004" w:rsidP="00B6644A">
      <w:pPr>
        <w:spacing w:line="276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6E0FD6" w:rsidRPr="00B16562">
        <w:rPr>
          <w:rFonts w:ascii="Times New Roman" w:hAnsi="Times New Roman" w:cs="Times New Roman"/>
          <w:sz w:val="22"/>
          <w:szCs w:val="22"/>
        </w:rPr>
        <w:t>ziałalność</w:t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 Pałacu Młodzieży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ma służyć </w:t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wszechstronnemu rozwojowi dzieci i młodzieży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w wieku od </w:t>
      </w:r>
      <w:r>
        <w:rPr>
          <w:rFonts w:ascii="Times New Roman" w:hAnsi="Times New Roman" w:cs="Times New Roman"/>
          <w:sz w:val="22"/>
          <w:szCs w:val="22"/>
        </w:rPr>
        <w:t>6</w:t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 do 19 lat w obszarach kultury</w:t>
      </w:r>
      <w:r>
        <w:rPr>
          <w:rFonts w:ascii="Times New Roman" w:hAnsi="Times New Roman" w:cs="Times New Roman"/>
          <w:sz w:val="22"/>
          <w:szCs w:val="22"/>
        </w:rPr>
        <w:t xml:space="preserve"> i </w:t>
      </w:r>
      <w:r w:rsidR="00D02559" w:rsidRPr="00B16562">
        <w:rPr>
          <w:rFonts w:ascii="Times New Roman" w:hAnsi="Times New Roman" w:cs="Times New Roman"/>
          <w:sz w:val="22"/>
          <w:szCs w:val="22"/>
        </w:rPr>
        <w:t>sztuki, nauki</w:t>
      </w:r>
      <w:r>
        <w:rPr>
          <w:rFonts w:ascii="Times New Roman" w:hAnsi="Times New Roman" w:cs="Times New Roman"/>
          <w:sz w:val="22"/>
          <w:szCs w:val="22"/>
        </w:rPr>
        <w:t xml:space="preserve"> i techniki, sportu i rekreacji</w:t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 </w:t>
      </w:r>
      <w:r w:rsidR="006E0FD6" w:rsidRPr="00B16562">
        <w:rPr>
          <w:rFonts w:ascii="Times New Roman" w:hAnsi="Times New Roman" w:cs="Times New Roman"/>
          <w:sz w:val="22"/>
          <w:szCs w:val="22"/>
        </w:rPr>
        <w:t>oraz propagować i popularyzować różnorodne form</w:t>
      </w:r>
      <w:r>
        <w:rPr>
          <w:rFonts w:ascii="Times New Roman" w:hAnsi="Times New Roman" w:cs="Times New Roman"/>
          <w:sz w:val="22"/>
          <w:szCs w:val="22"/>
        </w:rPr>
        <w:t>y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</w:t>
      </w:r>
      <w:r w:rsidR="00D02559" w:rsidRPr="00B16562">
        <w:rPr>
          <w:rFonts w:ascii="Times New Roman" w:hAnsi="Times New Roman" w:cs="Times New Roman"/>
          <w:sz w:val="22"/>
          <w:szCs w:val="22"/>
        </w:rPr>
        <w:t>spędzania czasu wolnego po zajęciach szkolnych.</w:t>
      </w:r>
    </w:p>
    <w:p w14:paraId="0934497F" w14:textId="07BF84E0" w:rsidR="006E0FD6" w:rsidRPr="00B16562" w:rsidRDefault="006E0FD6" w:rsidP="00B6644A">
      <w:pPr>
        <w:spacing w:line="276" w:lineRule="auto"/>
        <w:ind w:firstLine="720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B16562">
        <w:rPr>
          <w:rFonts w:ascii="Times New Roman" w:hAnsi="Times New Roman" w:cs="Times New Roman"/>
          <w:sz w:val="22"/>
          <w:szCs w:val="22"/>
        </w:rPr>
        <w:t xml:space="preserve">Działalność </w:t>
      </w:r>
      <w:r w:rsidR="00D02559" w:rsidRPr="00B16562">
        <w:rPr>
          <w:rFonts w:ascii="Times New Roman" w:hAnsi="Times New Roman" w:cs="Times New Roman"/>
          <w:sz w:val="22"/>
          <w:szCs w:val="22"/>
        </w:rPr>
        <w:t>Pałacu Młodzieży</w:t>
      </w:r>
      <w:r w:rsidRPr="00B16562">
        <w:rPr>
          <w:rFonts w:ascii="Times New Roman" w:hAnsi="Times New Roman" w:cs="Times New Roman"/>
          <w:sz w:val="22"/>
          <w:szCs w:val="22"/>
        </w:rPr>
        <w:t xml:space="preserve"> będzie skierowana do różnych grup celowych (dzieci, młodzieży), uwzględniając potrzeby osób z niepełnosprawnością.</w:t>
      </w:r>
    </w:p>
    <w:p w14:paraId="35F44FE6" w14:textId="292B5E3F" w:rsidR="006E0FD6" w:rsidRPr="00B16562" w:rsidRDefault="00ED7004" w:rsidP="00B6644A">
      <w:pPr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Koncepcja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Rozwoju </w:t>
      </w:r>
      <w:bookmarkStart w:id="1" w:name="_Hlk13997824"/>
      <w:r w:rsidR="00D02559" w:rsidRPr="00B16562">
        <w:rPr>
          <w:rFonts w:ascii="Times New Roman" w:hAnsi="Times New Roman" w:cs="Times New Roman"/>
          <w:sz w:val="22"/>
          <w:szCs w:val="22"/>
        </w:rPr>
        <w:t>Pałacu Młodzieży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na lata 20</w:t>
      </w:r>
      <w:r>
        <w:rPr>
          <w:rFonts w:ascii="Times New Roman" w:hAnsi="Times New Roman" w:cs="Times New Roman"/>
          <w:sz w:val="22"/>
          <w:szCs w:val="22"/>
        </w:rPr>
        <w:t>20</w:t>
      </w:r>
      <w:r w:rsidR="006E0FD6" w:rsidRPr="00B16562">
        <w:rPr>
          <w:rFonts w:ascii="Times New Roman" w:hAnsi="Times New Roman" w:cs="Times New Roman"/>
          <w:sz w:val="22"/>
          <w:szCs w:val="22"/>
        </w:rPr>
        <w:t>-202</w:t>
      </w:r>
      <w:bookmarkEnd w:id="1"/>
      <w:r>
        <w:rPr>
          <w:rFonts w:ascii="Times New Roman" w:hAnsi="Times New Roman" w:cs="Times New Roman"/>
          <w:sz w:val="22"/>
          <w:szCs w:val="22"/>
        </w:rPr>
        <w:t>5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jest integralnie związana z dokumentami opisującymi zalecenia dla rozwoju </w:t>
      </w:r>
      <w:r w:rsidR="00D02559" w:rsidRPr="00B16562">
        <w:rPr>
          <w:rFonts w:ascii="Times New Roman" w:hAnsi="Times New Roman" w:cs="Times New Roman"/>
          <w:sz w:val="22"/>
          <w:szCs w:val="22"/>
        </w:rPr>
        <w:t>Placówek Wychowania pozaszkolnego  w zakresie sportu,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sportu dla wszystkich</w:t>
      </w:r>
      <w:r w:rsidR="00D02559" w:rsidRPr="00B16562">
        <w:rPr>
          <w:rFonts w:ascii="Times New Roman" w:hAnsi="Times New Roman" w:cs="Times New Roman"/>
          <w:sz w:val="22"/>
          <w:szCs w:val="22"/>
        </w:rPr>
        <w:t xml:space="preserve">, rozwoju kulturalnego, społecznego 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między innymi w takich dokumentach jak:</w:t>
      </w:r>
    </w:p>
    <w:p w14:paraId="78A9FE52" w14:textId="77777777" w:rsidR="006E0FD6" w:rsidRPr="00B16562" w:rsidRDefault="006E0FD6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562">
        <w:rPr>
          <w:rFonts w:ascii="Times New Roman" w:hAnsi="Times New Roman" w:cs="Times New Roman"/>
          <w:sz w:val="22"/>
          <w:szCs w:val="22"/>
        </w:rPr>
        <w:t>Program Rozwoju Sportu do roku 2020 opracowany przez Ministerstwo Sportu i Turystyki</w:t>
      </w:r>
      <w:r w:rsidRPr="00B16562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B16562">
        <w:rPr>
          <w:rFonts w:ascii="Times New Roman" w:hAnsi="Times New Roman" w:cs="Times New Roman"/>
          <w:sz w:val="22"/>
          <w:szCs w:val="22"/>
        </w:rPr>
        <w:t>,</w:t>
      </w:r>
    </w:p>
    <w:p w14:paraId="74A4101A" w14:textId="15D552CF" w:rsidR="006E0FD6" w:rsidRDefault="006E0FD6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562">
        <w:rPr>
          <w:rFonts w:ascii="Times New Roman" w:hAnsi="Times New Roman" w:cs="Times New Roman"/>
          <w:sz w:val="22"/>
          <w:szCs w:val="22"/>
        </w:rPr>
        <w:t>Strategia Europa 2020, opracowany przez Komisję Europejską</w:t>
      </w:r>
      <w:r w:rsidRPr="00B16562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Pr="00B16562">
        <w:rPr>
          <w:rFonts w:ascii="Times New Roman" w:hAnsi="Times New Roman" w:cs="Times New Roman"/>
          <w:sz w:val="22"/>
          <w:szCs w:val="22"/>
        </w:rPr>
        <w:t>.</w:t>
      </w:r>
    </w:p>
    <w:p w14:paraId="09D1218A" w14:textId="77777777" w:rsidR="00D65592" w:rsidRPr="00D65592" w:rsidRDefault="00D65592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eastAsia="Times New Roman" w:hAnsi="Times New Roman" w:cs="Times New Roman"/>
          <w:sz w:val="22"/>
          <w:szCs w:val="22"/>
        </w:rPr>
        <w:t>Ustawa z dnia 14 grudnia 2016r. Prawo Oświatowe (</w:t>
      </w:r>
      <w:proofErr w:type="spellStart"/>
      <w:r w:rsidRPr="00D65592">
        <w:rPr>
          <w:rFonts w:ascii="Times New Roman" w:eastAsia="Times New Roman" w:hAnsi="Times New Roman" w:cs="Times New Roman"/>
          <w:sz w:val="22"/>
          <w:szCs w:val="22"/>
        </w:rPr>
        <w:t>Dz.U.z</w:t>
      </w:r>
      <w:proofErr w:type="spellEnd"/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 2017r. poz.59), </w:t>
      </w:r>
    </w:p>
    <w:p w14:paraId="7FD664FC" w14:textId="1078DE8F" w:rsidR="00D65592" w:rsidRPr="00D65592" w:rsidRDefault="00D65592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Ustawa z dnia 14 grudnia 2016r. Przepisy wprowadzające ustawę Prawo Oświatowe ( Dz. U. </w:t>
      </w:r>
      <w:r w:rsidR="00B6644A">
        <w:rPr>
          <w:rFonts w:ascii="Times New Roman" w:eastAsia="Times New Roman" w:hAnsi="Times New Roman" w:cs="Times New Roman"/>
          <w:sz w:val="22"/>
          <w:szCs w:val="22"/>
        </w:rPr>
        <w:br/>
      </w: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z 2017r. poz.60), </w:t>
      </w:r>
    </w:p>
    <w:p w14:paraId="0445DDB2" w14:textId="13D48B7E" w:rsidR="00D65592" w:rsidRPr="00D65592" w:rsidRDefault="00D65592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eastAsia="Times New Roman" w:hAnsi="Times New Roman" w:cs="Times New Roman"/>
          <w:sz w:val="22"/>
          <w:szCs w:val="22"/>
        </w:rPr>
        <w:t>Ustaw</w:t>
      </w:r>
      <w:r w:rsidR="00042B5D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z dnia 23 czerwca 2016 r. o zmianie ustawy o systemie oświaty oraz niektórych innych ustaw (Dz. U. 2016 poz. 1010). </w:t>
      </w:r>
    </w:p>
    <w:p w14:paraId="3434ADDF" w14:textId="5883BD88" w:rsidR="00D65592" w:rsidRPr="00D65592" w:rsidRDefault="00D65592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eastAsia="Times New Roman" w:hAnsi="Times New Roman" w:cs="Times New Roman"/>
          <w:sz w:val="22"/>
          <w:szCs w:val="22"/>
        </w:rPr>
        <w:t>Kart</w:t>
      </w:r>
      <w:r w:rsidR="00042B5D">
        <w:rPr>
          <w:rFonts w:ascii="Times New Roman" w:eastAsia="Times New Roman" w:hAnsi="Times New Roman" w:cs="Times New Roman"/>
          <w:sz w:val="22"/>
          <w:szCs w:val="22"/>
        </w:rPr>
        <w:t>a</w:t>
      </w: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 Nauczyciela z dnia 26 stycznia 1982 r. ( Dz. U. z 2016r.  poz. 1379 z </w:t>
      </w:r>
      <w:proofErr w:type="spellStart"/>
      <w:r w:rsidRPr="00D65592">
        <w:rPr>
          <w:rFonts w:ascii="Times New Roman" w:eastAsia="Times New Roman" w:hAnsi="Times New Roman" w:cs="Times New Roman"/>
          <w:sz w:val="22"/>
          <w:szCs w:val="22"/>
        </w:rPr>
        <w:t>późn</w:t>
      </w:r>
      <w:proofErr w:type="spellEnd"/>
      <w:r w:rsidRPr="00D65592">
        <w:rPr>
          <w:rFonts w:ascii="Times New Roman" w:eastAsia="Times New Roman" w:hAnsi="Times New Roman" w:cs="Times New Roman"/>
          <w:sz w:val="22"/>
          <w:szCs w:val="22"/>
        </w:rPr>
        <w:t>. zm. ),</w:t>
      </w:r>
    </w:p>
    <w:p w14:paraId="4F10B794" w14:textId="77777777" w:rsidR="00D65592" w:rsidRPr="00D65592" w:rsidRDefault="00D65592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Konwencja o prawach dziecka z dnia 20 listopada 1989 r. </w:t>
      </w:r>
    </w:p>
    <w:p w14:paraId="52C3827B" w14:textId="77777777" w:rsidR="00D65592" w:rsidRPr="00D65592" w:rsidRDefault="00D65592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eastAsia="Times New Roman" w:hAnsi="Times New Roman" w:cs="Times New Roman"/>
          <w:sz w:val="22"/>
          <w:szCs w:val="22"/>
        </w:rPr>
        <w:t>Dokumenty wewnątrz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pałacowe </w:t>
      </w: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 – program wychowawczo- profilaktyczny  </w:t>
      </w:r>
      <w:r>
        <w:rPr>
          <w:rFonts w:ascii="Times New Roman" w:eastAsia="Times New Roman" w:hAnsi="Times New Roman" w:cs="Times New Roman"/>
          <w:sz w:val="22"/>
          <w:szCs w:val="22"/>
        </w:rPr>
        <w:t>Pałacu Młodzieży</w:t>
      </w: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, statut </w:t>
      </w:r>
      <w:r>
        <w:rPr>
          <w:rFonts w:ascii="Times New Roman" w:eastAsia="Times New Roman" w:hAnsi="Times New Roman" w:cs="Times New Roman"/>
          <w:sz w:val="22"/>
          <w:szCs w:val="22"/>
        </w:rPr>
        <w:t>Pałacu Młodzieży</w:t>
      </w: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14:paraId="6B78170A" w14:textId="77777777" w:rsidR="00D65592" w:rsidRPr="00D65592" w:rsidRDefault="00D65592" w:rsidP="00B6644A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eastAsia="Times New Roman" w:hAnsi="Times New Roman" w:cs="Times New Roman"/>
          <w:sz w:val="22"/>
          <w:szCs w:val="22"/>
        </w:rPr>
        <w:t xml:space="preserve">Podstawowe kierunki realizacji polityki oświatowej państwa (priorytety MEN i MKO). </w:t>
      </w:r>
    </w:p>
    <w:p w14:paraId="454606E4" w14:textId="77777777" w:rsidR="00D65592" w:rsidRDefault="00D65592" w:rsidP="00B6644A">
      <w:p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68CD29" w14:textId="3772513C" w:rsidR="006E0FD6" w:rsidRPr="00D65592" w:rsidRDefault="006E0FD6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592">
        <w:rPr>
          <w:rFonts w:ascii="Times New Roman" w:hAnsi="Times New Roman" w:cs="Times New Roman"/>
          <w:sz w:val="22"/>
          <w:szCs w:val="22"/>
        </w:rPr>
        <w:t xml:space="preserve">Podstawowym </w:t>
      </w:r>
      <w:r w:rsidR="00ED7004">
        <w:rPr>
          <w:rFonts w:ascii="Times New Roman" w:hAnsi="Times New Roman" w:cs="Times New Roman"/>
          <w:sz w:val="22"/>
          <w:szCs w:val="22"/>
        </w:rPr>
        <w:t xml:space="preserve">moim </w:t>
      </w:r>
      <w:r w:rsidRPr="00D65592">
        <w:rPr>
          <w:rFonts w:ascii="Times New Roman" w:hAnsi="Times New Roman" w:cs="Times New Roman"/>
          <w:sz w:val="22"/>
          <w:szCs w:val="22"/>
        </w:rPr>
        <w:t xml:space="preserve">celem </w:t>
      </w:r>
      <w:r w:rsidR="00ED7004">
        <w:rPr>
          <w:rFonts w:ascii="Times New Roman" w:hAnsi="Times New Roman" w:cs="Times New Roman"/>
          <w:sz w:val="22"/>
          <w:szCs w:val="22"/>
        </w:rPr>
        <w:t>Koncepcji</w:t>
      </w:r>
      <w:r w:rsidRPr="00D65592">
        <w:rPr>
          <w:rFonts w:ascii="Times New Roman" w:hAnsi="Times New Roman" w:cs="Times New Roman"/>
          <w:sz w:val="22"/>
          <w:szCs w:val="22"/>
        </w:rPr>
        <w:t xml:space="preserve"> Rozwoju </w:t>
      </w:r>
      <w:r w:rsidR="00D02559" w:rsidRPr="00D65592">
        <w:rPr>
          <w:rFonts w:ascii="Times New Roman" w:hAnsi="Times New Roman" w:cs="Times New Roman"/>
          <w:sz w:val="22"/>
          <w:szCs w:val="22"/>
        </w:rPr>
        <w:t xml:space="preserve">Pałacu Młodzieży w Warszawie </w:t>
      </w:r>
      <w:r w:rsidRPr="00D65592">
        <w:rPr>
          <w:rFonts w:ascii="Times New Roman" w:hAnsi="Times New Roman" w:cs="Times New Roman"/>
          <w:sz w:val="22"/>
          <w:szCs w:val="22"/>
        </w:rPr>
        <w:t xml:space="preserve"> na lata 20</w:t>
      </w:r>
      <w:r w:rsidR="00D65592">
        <w:rPr>
          <w:rFonts w:ascii="Times New Roman" w:hAnsi="Times New Roman" w:cs="Times New Roman"/>
          <w:sz w:val="22"/>
          <w:szCs w:val="22"/>
        </w:rPr>
        <w:t>20</w:t>
      </w:r>
      <w:r w:rsidRPr="00D65592">
        <w:rPr>
          <w:rFonts w:ascii="Times New Roman" w:hAnsi="Times New Roman" w:cs="Times New Roman"/>
          <w:sz w:val="22"/>
          <w:szCs w:val="22"/>
        </w:rPr>
        <w:t>-202</w:t>
      </w:r>
      <w:r w:rsidR="00D65592">
        <w:rPr>
          <w:rFonts w:ascii="Times New Roman" w:hAnsi="Times New Roman" w:cs="Times New Roman"/>
          <w:sz w:val="22"/>
          <w:szCs w:val="22"/>
        </w:rPr>
        <w:t>5</w:t>
      </w:r>
      <w:r w:rsidRPr="00D65592">
        <w:rPr>
          <w:rFonts w:ascii="Times New Roman" w:hAnsi="Times New Roman" w:cs="Times New Roman"/>
          <w:sz w:val="22"/>
          <w:szCs w:val="22"/>
        </w:rPr>
        <w:t xml:space="preserve"> jest określenie kierunku rozwoju instytucji. </w:t>
      </w:r>
    </w:p>
    <w:p w14:paraId="718890F7" w14:textId="07FED3B8" w:rsidR="006E0FD6" w:rsidRPr="00D65592" w:rsidRDefault="006E0FD6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562">
        <w:rPr>
          <w:rFonts w:ascii="Times New Roman" w:hAnsi="Times New Roman" w:cs="Times New Roman"/>
          <w:sz w:val="22"/>
          <w:szCs w:val="22"/>
        </w:rPr>
        <w:t>Wybór zadań i działań jakie należy podjąć związan</w:t>
      </w:r>
      <w:r w:rsidR="00ED7004">
        <w:rPr>
          <w:rFonts w:ascii="Times New Roman" w:hAnsi="Times New Roman" w:cs="Times New Roman"/>
          <w:sz w:val="22"/>
          <w:szCs w:val="22"/>
        </w:rPr>
        <w:t>y</w:t>
      </w:r>
      <w:r w:rsidRPr="00B16562">
        <w:rPr>
          <w:rFonts w:ascii="Times New Roman" w:hAnsi="Times New Roman" w:cs="Times New Roman"/>
          <w:sz w:val="22"/>
          <w:szCs w:val="22"/>
        </w:rPr>
        <w:t xml:space="preserve"> jest z wykreowaniem </w:t>
      </w:r>
      <w:r w:rsidR="003904E4" w:rsidRPr="00B16562">
        <w:rPr>
          <w:rFonts w:ascii="Times New Roman" w:hAnsi="Times New Roman" w:cs="Times New Roman"/>
          <w:sz w:val="22"/>
          <w:szCs w:val="22"/>
        </w:rPr>
        <w:t>Pałacu Młodzieży</w:t>
      </w:r>
      <w:r w:rsidRPr="00B16562">
        <w:rPr>
          <w:rFonts w:ascii="Times New Roman" w:hAnsi="Times New Roman" w:cs="Times New Roman"/>
          <w:sz w:val="22"/>
          <w:szCs w:val="22"/>
        </w:rPr>
        <w:t xml:space="preserve"> na nowoczesną i innowacyjną organizację upowszechniającą </w:t>
      </w:r>
      <w:r w:rsidR="003904E4" w:rsidRPr="00B16562">
        <w:rPr>
          <w:rFonts w:ascii="Times New Roman" w:hAnsi="Times New Roman" w:cs="Times New Roman"/>
          <w:sz w:val="22"/>
          <w:szCs w:val="22"/>
        </w:rPr>
        <w:t xml:space="preserve">różnorodny wypoczynek i rozwój dzieci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="003904E4" w:rsidRPr="00B16562">
        <w:rPr>
          <w:rFonts w:ascii="Times New Roman" w:hAnsi="Times New Roman" w:cs="Times New Roman"/>
          <w:sz w:val="22"/>
          <w:szCs w:val="22"/>
        </w:rPr>
        <w:t>i młodzieży.</w:t>
      </w:r>
      <w:r w:rsidRPr="00B16562">
        <w:rPr>
          <w:rFonts w:ascii="Times New Roman" w:hAnsi="Times New Roman" w:cs="Times New Roman"/>
          <w:sz w:val="22"/>
          <w:szCs w:val="22"/>
        </w:rPr>
        <w:t xml:space="preserve"> Działalność </w:t>
      </w:r>
      <w:r w:rsidR="003904E4" w:rsidRPr="00B16562">
        <w:rPr>
          <w:rFonts w:ascii="Times New Roman" w:hAnsi="Times New Roman" w:cs="Times New Roman"/>
          <w:sz w:val="22"/>
          <w:szCs w:val="22"/>
        </w:rPr>
        <w:t>Placówki</w:t>
      </w:r>
      <w:r w:rsidRPr="00B16562">
        <w:rPr>
          <w:rFonts w:ascii="Times New Roman" w:hAnsi="Times New Roman" w:cs="Times New Roman"/>
          <w:sz w:val="22"/>
          <w:szCs w:val="22"/>
        </w:rPr>
        <w:t xml:space="preserve"> powinna odpowiadać potrzebom </w:t>
      </w:r>
      <w:r w:rsidR="003904E4" w:rsidRPr="00B16562">
        <w:rPr>
          <w:rFonts w:ascii="Times New Roman" w:hAnsi="Times New Roman" w:cs="Times New Roman"/>
          <w:sz w:val="22"/>
          <w:szCs w:val="22"/>
        </w:rPr>
        <w:t xml:space="preserve">wychowawczym, edukacyjnym oraz społecznym wychowanków </w:t>
      </w:r>
      <w:r w:rsidRPr="00B16562">
        <w:rPr>
          <w:rFonts w:ascii="Times New Roman" w:hAnsi="Times New Roman" w:cs="Times New Roman"/>
          <w:sz w:val="22"/>
          <w:szCs w:val="22"/>
        </w:rPr>
        <w:t xml:space="preserve">uwzględniając </w:t>
      </w:r>
      <w:r w:rsidR="003904E4" w:rsidRPr="00B16562">
        <w:rPr>
          <w:rFonts w:ascii="Times New Roman" w:hAnsi="Times New Roman" w:cs="Times New Roman"/>
          <w:sz w:val="22"/>
          <w:szCs w:val="22"/>
        </w:rPr>
        <w:t xml:space="preserve">ich </w:t>
      </w:r>
      <w:r w:rsidRPr="00B16562">
        <w:rPr>
          <w:rFonts w:ascii="Times New Roman" w:hAnsi="Times New Roman" w:cs="Times New Roman"/>
          <w:sz w:val="22"/>
          <w:szCs w:val="22"/>
        </w:rPr>
        <w:t>potrzeby</w:t>
      </w:r>
      <w:r w:rsidR="003904E4" w:rsidRPr="00B16562">
        <w:rPr>
          <w:rFonts w:ascii="Times New Roman" w:hAnsi="Times New Roman" w:cs="Times New Roman"/>
          <w:sz w:val="22"/>
          <w:szCs w:val="22"/>
        </w:rPr>
        <w:t xml:space="preserve"> </w:t>
      </w:r>
      <w:r w:rsidRPr="00B16562">
        <w:rPr>
          <w:rFonts w:ascii="Times New Roman" w:hAnsi="Times New Roman" w:cs="Times New Roman"/>
          <w:sz w:val="22"/>
          <w:szCs w:val="22"/>
        </w:rPr>
        <w:t>indywidualne.</w:t>
      </w:r>
    </w:p>
    <w:p w14:paraId="1F2E40D4" w14:textId="560CDD0F" w:rsidR="006E0FD6" w:rsidRDefault="00ED700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Koncepcja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Rozwoju </w:t>
      </w:r>
      <w:r w:rsidR="003904E4" w:rsidRPr="00B16562">
        <w:rPr>
          <w:rFonts w:ascii="Times New Roman" w:hAnsi="Times New Roman" w:cs="Times New Roman"/>
          <w:sz w:val="22"/>
          <w:szCs w:val="22"/>
        </w:rPr>
        <w:t>Pałacu Młodzieży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pozwala na wypracowanie mechanizmów (</w:t>
      </w:r>
      <w:proofErr w:type="spellStart"/>
      <w:r w:rsidR="006E0FD6" w:rsidRPr="00B16562">
        <w:rPr>
          <w:rFonts w:ascii="Times New Roman" w:hAnsi="Times New Roman" w:cs="Times New Roman"/>
          <w:sz w:val="22"/>
          <w:szCs w:val="22"/>
        </w:rPr>
        <w:t>merytoryczno</w:t>
      </w:r>
      <w:proofErr w:type="spellEnd"/>
      <w:r w:rsidR="006E0FD6" w:rsidRPr="00B16562">
        <w:rPr>
          <w:rFonts w:ascii="Times New Roman" w:hAnsi="Times New Roman" w:cs="Times New Roman"/>
          <w:sz w:val="22"/>
          <w:szCs w:val="22"/>
        </w:rPr>
        <w:t xml:space="preserve"> - organizacyjnych, prawnych oraz finansowych) pozwalających na podnoszenie jakości </w:t>
      </w:r>
      <w:r>
        <w:rPr>
          <w:rFonts w:ascii="Times New Roman" w:hAnsi="Times New Roman" w:cs="Times New Roman"/>
          <w:sz w:val="22"/>
          <w:szCs w:val="22"/>
        </w:rPr>
        <w:t xml:space="preserve">edukacji 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oferowanych przez </w:t>
      </w:r>
      <w:r w:rsidR="003904E4" w:rsidRPr="00B16562">
        <w:rPr>
          <w:rFonts w:ascii="Times New Roman" w:hAnsi="Times New Roman" w:cs="Times New Roman"/>
          <w:sz w:val="22"/>
          <w:szCs w:val="22"/>
        </w:rPr>
        <w:t>placówkę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, przystosowanych do współczesnych tendencji rozwoju </w:t>
      </w:r>
      <w:r w:rsidR="003904E4" w:rsidRPr="00B16562">
        <w:rPr>
          <w:rFonts w:ascii="Times New Roman" w:hAnsi="Times New Roman" w:cs="Times New Roman"/>
          <w:sz w:val="22"/>
          <w:szCs w:val="22"/>
        </w:rPr>
        <w:t xml:space="preserve">dzieci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="003904E4" w:rsidRPr="00B16562">
        <w:rPr>
          <w:rFonts w:ascii="Times New Roman" w:hAnsi="Times New Roman" w:cs="Times New Roman"/>
          <w:sz w:val="22"/>
          <w:szCs w:val="22"/>
        </w:rPr>
        <w:t>i młodzieży</w:t>
      </w:r>
      <w:r w:rsidR="006E0FD6" w:rsidRPr="00B16562">
        <w:rPr>
          <w:rFonts w:ascii="Times New Roman" w:hAnsi="Times New Roman" w:cs="Times New Roman"/>
          <w:sz w:val="22"/>
          <w:szCs w:val="22"/>
        </w:rPr>
        <w:t>, uwzględniające europejskie</w:t>
      </w:r>
      <w:r w:rsidR="00FE30BB" w:rsidRPr="00B16562">
        <w:rPr>
          <w:rFonts w:ascii="Times New Roman" w:hAnsi="Times New Roman" w:cs="Times New Roman"/>
          <w:sz w:val="22"/>
          <w:szCs w:val="22"/>
        </w:rPr>
        <w:t xml:space="preserve"> i 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nowoczesne kierunki </w:t>
      </w:r>
      <w:r w:rsidR="00FE30BB" w:rsidRPr="00B16562">
        <w:rPr>
          <w:rFonts w:ascii="Times New Roman" w:hAnsi="Times New Roman" w:cs="Times New Roman"/>
          <w:sz w:val="22"/>
          <w:szCs w:val="22"/>
        </w:rPr>
        <w:t>nauczania i wychowania.</w:t>
      </w:r>
    </w:p>
    <w:p w14:paraId="7B33FDA8" w14:textId="77777777" w:rsidR="00ED7004" w:rsidRPr="00B16562" w:rsidRDefault="00ED700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C347184" w14:textId="4E8A3534" w:rsidR="0026642F" w:rsidRPr="00392BD6" w:rsidRDefault="00ED7004" w:rsidP="00B6644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Koncepcja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Rozwoju </w:t>
      </w:r>
      <w:r w:rsidR="00FE30BB" w:rsidRPr="00B16562">
        <w:rPr>
          <w:rFonts w:ascii="Times New Roman" w:hAnsi="Times New Roman" w:cs="Times New Roman"/>
          <w:sz w:val="22"/>
          <w:szCs w:val="22"/>
        </w:rPr>
        <w:t>Pałacu Młodzieży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 na lata 20</w:t>
      </w:r>
      <w:r w:rsidR="00D65592">
        <w:rPr>
          <w:rFonts w:ascii="Times New Roman" w:hAnsi="Times New Roman" w:cs="Times New Roman"/>
          <w:sz w:val="22"/>
          <w:szCs w:val="22"/>
        </w:rPr>
        <w:t>20</w:t>
      </w:r>
      <w:r w:rsidR="006E0FD6" w:rsidRPr="00B16562">
        <w:rPr>
          <w:rFonts w:ascii="Times New Roman" w:hAnsi="Times New Roman" w:cs="Times New Roman"/>
          <w:sz w:val="22"/>
          <w:szCs w:val="22"/>
        </w:rPr>
        <w:t>-202</w:t>
      </w:r>
      <w:r w:rsidR="00D65592">
        <w:rPr>
          <w:rFonts w:ascii="Times New Roman" w:hAnsi="Times New Roman" w:cs="Times New Roman"/>
          <w:sz w:val="22"/>
          <w:szCs w:val="22"/>
        </w:rPr>
        <w:t>5</w:t>
      </w:r>
      <w:r w:rsidR="006E0FD6" w:rsidRPr="00B16562">
        <w:rPr>
          <w:rFonts w:ascii="Times New Roman" w:hAnsi="Times New Roman" w:cs="Times New Roman"/>
          <w:sz w:val="22"/>
          <w:szCs w:val="22"/>
        </w:rPr>
        <w:t xml:space="preserve">, wraz ze wszystkimi celami i zadaniami w niej sformułowanymi jest spójna </w:t>
      </w:r>
      <w:r w:rsidRPr="00392BD6">
        <w:rPr>
          <w:rFonts w:ascii="Times New Roman" w:hAnsi="Times New Roman" w:cs="Times New Roman"/>
          <w:sz w:val="22"/>
          <w:szCs w:val="22"/>
        </w:rPr>
        <w:t xml:space="preserve">z Programem rozwoju edukacji w Warszawie w latach 2013-2020, </w:t>
      </w:r>
      <w:r w:rsidRPr="00392BD6">
        <w:rPr>
          <w:rFonts w:ascii="Times New Roman" w:hAnsi="Times New Roman" w:cs="Times New Roman"/>
          <w:sz w:val="22"/>
          <w:szCs w:val="22"/>
        </w:rPr>
        <w:lastRenderedPageBreak/>
        <w:t>Załącznik do Uchwały Nr LXIII/1751/2013</w:t>
      </w:r>
      <w:r w:rsidR="00392BD6">
        <w:rPr>
          <w:rFonts w:ascii="Times New Roman" w:hAnsi="Times New Roman" w:cs="Times New Roman"/>
          <w:sz w:val="22"/>
          <w:szCs w:val="22"/>
        </w:rPr>
        <w:t xml:space="preserve"> </w:t>
      </w:r>
      <w:r w:rsidRPr="00392BD6">
        <w:rPr>
          <w:rFonts w:ascii="Times New Roman" w:hAnsi="Times New Roman" w:cs="Times New Roman"/>
          <w:sz w:val="22"/>
          <w:szCs w:val="22"/>
        </w:rPr>
        <w:t>Rady m.st. Warszawy z dnia 29 sierpnia 2013 r.</w:t>
      </w:r>
    </w:p>
    <w:p w14:paraId="1823B84D" w14:textId="46897086" w:rsidR="0026642F" w:rsidRPr="00392BD6" w:rsidRDefault="00ED7004" w:rsidP="00B6644A">
      <w:pPr>
        <w:pStyle w:val="Tekstkomentarz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2BD6">
        <w:rPr>
          <w:rFonts w:ascii="Times New Roman" w:hAnsi="Times New Roman" w:cs="Times New Roman"/>
          <w:sz w:val="22"/>
          <w:szCs w:val="22"/>
        </w:rPr>
        <w:t xml:space="preserve">Oczekując na nowy program </w:t>
      </w:r>
      <w:r w:rsidR="0026642F" w:rsidRPr="00392BD6">
        <w:rPr>
          <w:rFonts w:ascii="Times New Roman" w:hAnsi="Times New Roman" w:cs="Times New Roman"/>
          <w:sz w:val="22"/>
          <w:szCs w:val="22"/>
        </w:rPr>
        <w:t xml:space="preserve">edukacji w Warszawie </w:t>
      </w:r>
      <w:r w:rsidRPr="00392BD6">
        <w:rPr>
          <w:rFonts w:ascii="Times New Roman" w:hAnsi="Times New Roman" w:cs="Times New Roman"/>
          <w:sz w:val="22"/>
          <w:szCs w:val="22"/>
        </w:rPr>
        <w:t xml:space="preserve">chciałbym </w:t>
      </w:r>
      <w:r w:rsidR="0026642F" w:rsidRPr="00392BD6">
        <w:rPr>
          <w:rFonts w:ascii="Times New Roman" w:hAnsi="Times New Roman" w:cs="Times New Roman"/>
          <w:sz w:val="22"/>
          <w:szCs w:val="22"/>
        </w:rPr>
        <w:t xml:space="preserve">aby Pałac przyszłości nawiązywał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="0026642F" w:rsidRPr="00392BD6">
        <w:rPr>
          <w:rFonts w:ascii="Times New Roman" w:hAnsi="Times New Roman" w:cs="Times New Roman"/>
          <w:sz w:val="22"/>
          <w:szCs w:val="22"/>
        </w:rPr>
        <w:t xml:space="preserve">i działał w zgodzie ze </w:t>
      </w:r>
      <w:r w:rsidRPr="00392BD6">
        <w:rPr>
          <w:rFonts w:ascii="Times New Roman" w:hAnsi="Times New Roman" w:cs="Times New Roman"/>
          <w:sz w:val="22"/>
          <w:szCs w:val="22"/>
        </w:rPr>
        <w:t xml:space="preserve"> Strategi</w:t>
      </w:r>
      <w:r w:rsidR="0026642F" w:rsidRPr="00392BD6">
        <w:rPr>
          <w:rFonts w:ascii="Times New Roman" w:hAnsi="Times New Roman" w:cs="Times New Roman"/>
          <w:sz w:val="22"/>
          <w:szCs w:val="22"/>
        </w:rPr>
        <w:t>ą</w:t>
      </w:r>
      <w:r w:rsidRPr="00392BD6">
        <w:rPr>
          <w:rFonts w:ascii="Times New Roman" w:hAnsi="Times New Roman" w:cs="Times New Roman"/>
          <w:sz w:val="22"/>
          <w:szCs w:val="22"/>
        </w:rPr>
        <w:t xml:space="preserve"> #Warszawa2030, która w tej chwili już w dwóch celach </w:t>
      </w:r>
      <w:r w:rsidR="00311D4B" w:rsidRPr="00392BD6">
        <w:rPr>
          <w:rFonts w:ascii="Times New Roman" w:hAnsi="Times New Roman" w:cs="Times New Roman"/>
          <w:sz w:val="22"/>
          <w:szCs w:val="22"/>
        </w:rPr>
        <w:t xml:space="preserve">strategicznych </w:t>
      </w:r>
      <w:r w:rsidRPr="00392BD6">
        <w:rPr>
          <w:rFonts w:ascii="Times New Roman" w:hAnsi="Times New Roman" w:cs="Times New Roman"/>
          <w:sz w:val="22"/>
          <w:szCs w:val="22"/>
        </w:rPr>
        <w:t>zbiega się z działalnością P</w:t>
      </w:r>
      <w:r w:rsidR="00311D4B" w:rsidRPr="00392BD6">
        <w:rPr>
          <w:rFonts w:ascii="Times New Roman" w:hAnsi="Times New Roman" w:cs="Times New Roman"/>
          <w:sz w:val="22"/>
          <w:szCs w:val="22"/>
        </w:rPr>
        <w:t xml:space="preserve">ałacu Młodzieży w pkt  </w:t>
      </w:r>
      <w:r w:rsidRPr="00392BD6">
        <w:rPr>
          <w:rFonts w:ascii="Times New Roman" w:hAnsi="Times New Roman" w:cs="Times New Roman"/>
          <w:sz w:val="22"/>
          <w:szCs w:val="22"/>
        </w:rPr>
        <w:t>4.</w:t>
      </w:r>
      <w:r w:rsidR="00311D4B" w:rsidRPr="00392BD6">
        <w:rPr>
          <w:rFonts w:ascii="Times New Roman" w:hAnsi="Times New Roman" w:cs="Times New Roman"/>
          <w:sz w:val="22"/>
          <w:szCs w:val="22"/>
        </w:rPr>
        <w:t xml:space="preserve">1 Rozwijamy nasz twórczy potencjał </w:t>
      </w:r>
      <w:r w:rsidRPr="00392BD6">
        <w:rPr>
          <w:rFonts w:ascii="Times New Roman" w:hAnsi="Times New Roman" w:cs="Times New Roman"/>
          <w:sz w:val="22"/>
          <w:szCs w:val="22"/>
        </w:rPr>
        <w:t xml:space="preserve"> i </w:t>
      </w:r>
      <w:r w:rsidR="00311D4B" w:rsidRPr="00392BD6">
        <w:rPr>
          <w:rFonts w:ascii="Times New Roman" w:hAnsi="Times New Roman" w:cs="Times New Roman"/>
          <w:sz w:val="22"/>
          <w:szCs w:val="22"/>
        </w:rPr>
        <w:t xml:space="preserve">w pkt. </w:t>
      </w:r>
      <w:r w:rsidRPr="00392BD6">
        <w:rPr>
          <w:rFonts w:ascii="Times New Roman" w:hAnsi="Times New Roman" w:cs="Times New Roman"/>
          <w:sz w:val="22"/>
          <w:szCs w:val="22"/>
        </w:rPr>
        <w:t>4.4</w:t>
      </w:r>
      <w:r w:rsidR="00311D4B" w:rsidRPr="00392BD6">
        <w:rPr>
          <w:rFonts w:ascii="Times New Roman" w:hAnsi="Times New Roman" w:cs="Times New Roman"/>
          <w:sz w:val="22"/>
          <w:szCs w:val="22"/>
        </w:rPr>
        <w:t xml:space="preserve"> Inspirujemy świat</w:t>
      </w:r>
      <w:r w:rsidRPr="00392BD6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F08492A" w14:textId="5175F4CF" w:rsidR="00ED7004" w:rsidRPr="00392BD6" w:rsidRDefault="0026642F" w:rsidP="00B6644A">
      <w:pPr>
        <w:pStyle w:val="Tekstkomentarz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92BD6">
        <w:rPr>
          <w:rFonts w:ascii="Times New Roman" w:hAnsi="Times New Roman" w:cs="Times New Roman"/>
          <w:sz w:val="22"/>
          <w:szCs w:val="22"/>
        </w:rPr>
        <w:t xml:space="preserve">Pałac powinien rozwijać w różnych aspektach dlatego ważnym </w:t>
      </w:r>
      <w:r w:rsidR="00311D4B" w:rsidRPr="00392BD6">
        <w:rPr>
          <w:rFonts w:ascii="Times New Roman" w:hAnsi="Times New Roman" w:cs="Times New Roman"/>
          <w:sz w:val="22"/>
          <w:szCs w:val="22"/>
        </w:rPr>
        <w:t xml:space="preserve">dla mnie </w:t>
      </w:r>
      <w:r w:rsidRPr="00392BD6">
        <w:rPr>
          <w:rFonts w:ascii="Times New Roman" w:hAnsi="Times New Roman" w:cs="Times New Roman"/>
          <w:sz w:val="22"/>
          <w:szCs w:val="22"/>
        </w:rPr>
        <w:t xml:space="preserve">jest współdziałanie w oparciu o </w:t>
      </w:r>
      <w:r w:rsidR="00ED7004" w:rsidRPr="00392BD6">
        <w:rPr>
          <w:rFonts w:ascii="Times New Roman" w:hAnsi="Times New Roman" w:cs="Times New Roman"/>
          <w:sz w:val="22"/>
          <w:szCs w:val="22"/>
        </w:rPr>
        <w:t xml:space="preserve">Warszawski Program Edukacji Kulturalnej </w:t>
      </w:r>
      <w:r w:rsidR="00311D4B" w:rsidRPr="00392BD6">
        <w:rPr>
          <w:rFonts w:ascii="Times New Roman" w:hAnsi="Times New Roman" w:cs="Times New Roman"/>
          <w:sz w:val="22"/>
          <w:szCs w:val="22"/>
        </w:rPr>
        <w:t>którego misją jest rozwijanie potrzeb świadomego i aktywnego uczestnictwa w kulturze oraz zwiększanie kompetencji kulturowych mieszkańców Warszawy.</w:t>
      </w:r>
    </w:p>
    <w:p w14:paraId="353D8FA1" w14:textId="77777777" w:rsidR="00311D4B" w:rsidRPr="00ED7004" w:rsidRDefault="00311D4B" w:rsidP="00B6644A">
      <w:pPr>
        <w:pStyle w:val="Tekstkomentarza"/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77596C67" w14:textId="7A1DA05F" w:rsidR="006E0FD6" w:rsidRDefault="00311D4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Cele strat</w:t>
      </w:r>
      <w:r w:rsidR="00392BD6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giczne </w:t>
      </w:r>
      <w:r w:rsidR="00392BD6">
        <w:rPr>
          <w:rFonts w:ascii="Times New Roman" w:hAnsi="Times New Roman" w:cs="Times New Roman"/>
          <w:sz w:val="22"/>
          <w:szCs w:val="22"/>
        </w:rPr>
        <w:t xml:space="preserve">Koncepcji </w:t>
      </w:r>
      <w:r w:rsidR="00392BD6" w:rsidRPr="00B16562">
        <w:rPr>
          <w:rFonts w:ascii="Times New Roman" w:hAnsi="Times New Roman" w:cs="Times New Roman"/>
          <w:sz w:val="22"/>
          <w:szCs w:val="22"/>
        </w:rPr>
        <w:t>Rozwoju Pałacu Młodzieży na lata 20</w:t>
      </w:r>
      <w:r w:rsidR="00392BD6">
        <w:rPr>
          <w:rFonts w:ascii="Times New Roman" w:hAnsi="Times New Roman" w:cs="Times New Roman"/>
          <w:sz w:val="22"/>
          <w:szCs w:val="22"/>
        </w:rPr>
        <w:t>20</w:t>
      </w:r>
      <w:r w:rsidR="00392BD6" w:rsidRPr="00B16562">
        <w:rPr>
          <w:rFonts w:ascii="Times New Roman" w:hAnsi="Times New Roman" w:cs="Times New Roman"/>
          <w:sz w:val="22"/>
          <w:szCs w:val="22"/>
        </w:rPr>
        <w:t>-202</w:t>
      </w:r>
      <w:r w:rsidR="00392BD6">
        <w:rPr>
          <w:rFonts w:ascii="Times New Roman" w:hAnsi="Times New Roman" w:cs="Times New Roman"/>
          <w:sz w:val="22"/>
          <w:szCs w:val="22"/>
        </w:rPr>
        <w:t>5</w:t>
      </w:r>
      <w:r w:rsidR="006E0FD6" w:rsidRPr="00B16562">
        <w:rPr>
          <w:rFonts w:ascii="Times New Roman" w:hAnsi="Times New Roman" w:cs="Times New Roman"/>
          <w:sz w:val="22"/>
          <w:szCs w:val="22"/>
        </w:rPr>
        <w:t>:</w:t>
      </w:r>
    </w:p>
    <w:p w14:paraId="6C98BEF9" w14:textId="77777777" w:rsidR="00D65592" w:rsidRPr="00B16562" w:rsidRDefault="00D65592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4133595" w14:textId="34AB3DAC" w:rsidR="006E0FD6" w:rsidRPr="00B16562" w:rsidRDefault="00D65592" w:rsidP="00B664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Podnoszenie efektów kształcenia</w:t>
      </w:r>
    </w:p>
    <w:p w14:paraId="7592FDE6" w14:textId="5D3CB76C" w:rsidR="00FE30BB" w:rsidRPr="00B16562" w:rsidRDefault="00D65592" w:rsidP="00B664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Działalność innowacyjna</w:t>
      </w:r>
    </w:p>
    <w:p w14:paraId="2D29D588" w14:textId="37E6D1E4" w:rsidR="00D65592" w:rsidRPr="00D65592" w:rsidRDefault="00D65592" w:rsidP="00B6644A">
      <w:pPr>
        <w:pStyle w:val="Spistreci2"/>
        <w:spacing w:line="276" w:lineRule="auto"/>
        <w:rPr>
          <w:rFonts w:eastAsiaTheme="minorEastAsia"/>
        </w:rPr>
      </w:pPr>
      <w:r w:rsidRPr="00D65592">
        <w:t>Działalność opiekuńczo – wychowawcza i bezpieczeństwo</w:t>
      </w:r>
    </w:p>
    <w:p w14:paraId="38F19427" w14:textId="32EF0A8E" w:rsidR="00D65592" w:rsidRPr="00D65592" w:rsidRDefault="00D65592" w:rsidP="00B6644A">
      <w:pPr>
        <w:pStyle w:val="Spistreci2"/>
        <w:spacing w:line="276" w:lineRule="auto"/>
        <w:rPr>
          <w:rFonts w:eastAsiaTheme="minorEastAsia"/>
        </w:rPr>
      </w:pPr>
      <w:r w:rsidRPr="00D65592">
        <w:t xml:space="preserve">Współpraca ze środowiskiem lokalnym i promocja </w:t>
      </w:r>
      <w:r w:rsidR="00042B5D">
        <w:t>Pałacu Młodzieży</w:t>
      </w:r>
    </w:p>
    <w:p w14:paraId="26CD7C87" w14:textId="7C97F5EC" w:rsidR="00D65592" w:rsidRPr="00D65592" w:rsidRDefault="00D65592" w:rsidP="00B6644A">
      <w:pPr>
        <w:pStyle w:val="Spistreci2"/>
        <w:spacing w:line="276" w:lineRule="auto"/>
        <w:rPr>
          <w:rFonts w:eastAsiaTheme="minorEastAsia"/>
        </w:rPr>
      </w:pPr>
      <w:r w:rsidRPr="00D65592">
        <w:t>Współpraca z rodzicami</w:t>
      </w:r>
    </w:p>
    <w:p w14:paraId="342F1126" w14:textId="1BD2B58E" w:rsidR="00D65592" w:rsidRPr="00D65592" w:rsidRDefault="00D65592" w:rsidP="00B6644A">
      <w:pPr>
        <w:pStyle w:val="Spistreci2"/>
        <w:spacing w:line="276" w:lineRule="auto"/>
        <w:rPr>
          <w:rFonts w:eastAsiaTheme="minorEastAsia"/>
        </w:rPr>
      </w:pPr>
      <w:r w:rsidRPr="00D65592">
        <w:t>Rozwój samorządności Pałacu Młodzieży w Warszawie</w:t>
      </w:r>
    </w:p>
    <w:p w14:paraId="6F34420E" w14:textId="77777777" w:rsidR="00D65592" w:rsidRPr="00D65592" w:rsidRDefault="00D65592" w:rsidP="00B6644A">
      <w:pPr>
        <w:pStyle w:val="Spistreci2"/>
        <w:spacing w:line="276" w:lineRule="auto"/>
        <w:rPr>
          <w:rFonts w:eastAsiaTheme="minorEastAsia"/>
        </w:rPr>
      </w:pPr>
      <w:r w:rsidRPr="00D65592">
        <w:t xml:space="preserve">Infrastruktura </w:t>
      </w:r>
    </w:p>
    <w:p w14:paraId="16F75B48" w14:textId="5F8FA61F" w:rsidR="00D65592" w:rsidRPr="00D65592" w:rsidRDefault="00D65592" w:rsidP="00B6644A">
      <w:pPr>
        <w:pStyle w:val="Spistreci2"/>
        <w:spacing w:line="276" w:lineRule="auto"/>
        <w:rPr>
          <w:rFonts w:eastAsiaTheme="minorEastAsia"/>
        </w:rPr>
      </w:pPr>
      <w:r w:rsidRPr="00D65592">
        <w:t xml:space="preserve">Zarządzanie i organizacja Pałacu Młodzieży </w:t>
      </w:r>
      <w:hyperlink w:anchor="_Toc41831050" w:history="1"/>
    </w:p>
    <w:p w14:paraId="784724D9" w14:textId="02420440" w:rsidR="00126607" w:rsidRPr="00D65592" w:rsidRDefault="00D65592" w:rsidP="00B6644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color w:val="0D0D0D" w:themeColor="text1" w:themeTint="F2"/>
          <w:sz w:val="22"/>
          <w:szCs w:val="22"/>
        </w:rPr>
      </w:pPr>
      <w:r w:rsidRPr="00D65592">
        <w:rPr>
          <w:rFonts w:ascii="Times New Roman" w:hAnsi="Times New Roman" w:cs="Times New Roman"/>
          <w:color w:val="0D0D0D" w:themeColor="text1" w:themeTint="F2"/>
          <w:sz w:val="22"/>
          <w:szCs w:val="22"/>
        </w:rPr>
        <w:t>Ośrodek Pałacu Młodzieży w Pieczarkach</w:t>
      </w:r>
    </w:p>
    <w:p w14:paraId="5E22D22C" w14:textId="6AE6A1B4" w:rsidR="00FE30BB" w:rsidRPr="008D3215" w:rsidRDefault="00126607" w:rsidP="00B6644A">
      <w:pPr>
        <w:pStyle w:val="Nagwek1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bookmarkStart w:id="2" w:name="_Toc41831038"/>
      <w:r w:rsidRPr="008D3215">
        <w:rPr>
          <w:rFonts w:asciiTheme="minorHAnsi" w:hAnsiTheme="minorHAnsi" w:cstheme="minorHAnsi"/>
        </w:rPr>
        <w:t xml:space="preserve">Diagnoza </w:t>
      </w:r>
      <w:r w:rsidR="00FE30BB" w:rsidRPr="008D3215">
        <w:rPr>
          <w:rFonts w:asciiTheme="minorHAnsi" w:hAnsiTheme="minorHAnsi" w:cstheme="minorHAnsi"/>
        </w:rPr>
        <w:t xml:space="preserve">Pałacu Młodzieży w Warszawie </w:t>
      </w:r>
      <w:r w:rsidRPr="008D3215">
        <w:rPr>
          <w:rFonts w:asciiTheme="minorHAnsi" w:hAnsiTheme="minorHAnsi" w:cstheme="minorHAnsi"/>
        </w:rPr>
        <w:t>w latach 2014 - 2019</w:t>
      </w:r>
      <w:bookmarkEnd w:id="2"/>
    </w:p>
    <w:p w14:paraId="4BAD28F6" w14:textId="4D093637" w:rsidR="00FE30BB" w:rsidRPr="00B16562" w:rsidRDefault="00FE30B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71CC72" w14:textId="29BD23E8" w:rsidR="00FE30BB" w:rsidRPr="00B16562" w:rsidRDefault="00FE30B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1743BC" w14:textId="3457EF13" w:rsidR="00FE30BB" w:rsidRPr="00B16562" w:rsidRDefault="00FE30B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41D967B" w14:textId="5A151F0F" w:rsidR="00FE30BB" w:rsidRPr="00B16562" w:rsidRDefault="007E4934" w:rsidP="00B6644A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B16562">
        <w:rPr>
          <w:rFonts w:ascii="Times New Roman" w:hAnsi="Times New Roman" w:cs="Times New Roman"/>
          <w:sz w:val="22"/>
          <w:szCs w:val="22"/>
        </w:rPr>
        <w:t xml:space="preserve">Pałac  Młodzieży funkcjonuje nieprzerwanie od kwietnia 1955 roku jako jedna z największych w Polsce placówek wychowania pozaszkolnego, której zadaniem jest 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rozbudzanie ambicji oraz realizowa</w:t>
      </w:r>
      <w:r w:rsidR="009F1DD9"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nie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marze</w:t>
      </w:r>
      <w:r w:rsidR="009F1DD9"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ń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i pasj</w:t>
      </w:r>
      <w:r w:rsidR="009F1DD9"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i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młodego </w:t>
      </w:r>
      <w:r w:rsidR="009F1DD9"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współczesnego 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pokolenia. </w:t>
      </w:r>
    </w:p>
    <w:p w14:paraId="775565A7" w14:textId="39631A20" w:rsidR="009F1DD9" w:rsidRPr="00B16562" w:rsidRDefault="009F1DD9" w:rsidP="00B6644A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Wychowankowie Pałacu Młodzieży na terenie placówki zaspokajają i rozwijają swoje zainteresowania naukowe, artystyczne czy sportowe w czasie wolnym od zajęć szkolnych. </w:t>
      </w:r>
    </w:p>
    <w:p w14:paraId="635DEA1C" w14:textId="2E8996D7" w:rsidR="003B157D" w:rsidRPr="00B16562" w:rsidRDefault="009F1DD9" w:rsidP="00B6644A">
      <w:pPr>
        <w:spacing w:line="276" w:lineRule="auto"/>
        <w:jc w:val="both"/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</w:pP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Obecnie Pałac Młodzieży skupia ok 4300 uczestników – dziewcząt i chłopców</w:t>
      </w:r>
      <w:r w:rsidR="00042B5D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którzy </w:t>
      </w:r>
      <w:r w:rsidR="00042B5D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uczęszczają 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do</w:t>
      </w:r>
      <w:r w:rsidR="00252751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 10 </w:t>
      </w:r>
      <w:r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 xml:space="preserve">pracowni. Swój wolny czas spędzają pod okiem wykwalifikowanej kadry pedagogicznej (70 nauczycieli i instruktorów) i innych pracowników administracji Pałacu Młodzieży. Nie bez znaczenia w 65 letniej działalności placówki pozostają rodzice, w bardzo dużej mierze absolwenci Pałacu, oraz sympatycy i </w:t>
      </w:r>
      <w:r w:rsidR="003B157D" w:rsidRPr="00B16562">
        <w:rPr>
          <w:rStyle w:val="Pogrubienie"/>
          <w:rFonts w:ascii="Times New Roman" w:hAnsi="Times New Roman" w:cs="Times New Roman"/>
          <w:b w:val="0"/>
          <w:bCs w:val="0"/>
          <w:sz w:val="22"/>
          <w:szCs w:val="22"/>
        </w:rPr>
        <w:t>przyjaciele. To oni swoim doświadczeniem i wsparciem wzbogacają działalność Pałacu, powodują że jego wnętrza, pracownie, sprzęty starają się dorównać wymogom najwyższych standardów i są wyposażane w różnoraki sprzęt.</w:t>
      </w:r>
    </w:p>
    <w:p w14:paraId="53476E76" w14:textId="48F91827" w:rsidR="003B157D" w:rsidRPr="00B16562" w:rsidRDefault="003B157D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562">
        <w:rPr>
          <w:rFonts w:ascii="Times New Roman" w:hAnsi="Times New Roman" w:cs="Times New Roman"/>
          <w:sz w:val="22"/>
          <w:szCs w:val="22"/>
        </w:rPr>
        <w:t>Przez ostatnie 65 lat Przygodę z Pałacem Młodzieży przeżyło około 350 tysięcy młodych ludzi wzbogacając swoje zainteresowania i rozwijając zdolności. Ten wypracowany przez lata system wychowawczy, może poszczycić  się mnóstwem sukcesów wychowanków i wychowawców. Mimo upływającego czasu nie starzeje się - wprowadza nowości, rozwija się, przekształca. Stara się sprostać wyzwaniom współczesności oraz potrzebom dzieci i młodzieży. </w:t>
      </w:r>
    </w:p>
    <w:p w14:paraId="6621EC1C" w14:textId="42C1704B" w:rsidR="003B157D" w:rsidRDefault="003B157D" w:rsidP="00B6644A">
      <w:pPr>
        <w:spacing w:line="276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6A5C1C5D" w14:textId="7796BD54" w:rsidR="005736D6" w:rsidRPr="00943546" w:rsidRDefault="00392BD6" w:rsidP="00B6644A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3546">
        <w:rPr>
          <w:rStyle w:val="quote1"/>
          <w:rFonts w:ascii="Times New Roman" w:hAnsi="Times New Roman" w:cs="Times New Roman"/>
          <w:sz w:val="22"/>
          <w:szCs w:val="22"/>
        </w:rPr>
        <w:lastRenderedPageBreak/>
        <w:t>Pałac Młodzieży kończy 65 rok działalności w Warszawie. Rok ciężki</w:t>
      </w:r>
      <w:r w:rsidR="00042B5D">
        <w:rPr>
          <w:rStyle w:val="quote1"/>
          <w:rFonts w:ascii="Times New Roman" w:hAnsi="Times New Roman" w:cs="Times New Roman"/>
          <w:sz w:val="22"/>
          <w:szCs w:val="22"/>
        </w:rPr>
        <w:t>,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bo zarówno jubileuszowy</w:t>
      </w:r>
      <w:r w:rsidR="00042B5D">
        <w:rPr>
          <w:rStyle w:val="quote1"/>
          <w:rFonts w:ascii="Times New Roman" w:hAnsi="Times New Roman" w:cs="Times New Roman"/>
          <w:sz w:val="22"/>
          <w:szCs w:val="22"/>
        </w:rPr>
        <w:t>,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ale również odbywający się w czasach pandemii wirusa </w:t>
      </w:r>
      <w:proofErr w:type="spellStart"/>
      <w:r w:rsidRPr="00943546">
        <w:rPr>
          <w:rStyle w:val="quote1"/>
          <w:rFonts w:ascii="Times New Roman" w:hAnsi="Times New Roman" w:cs="Times New Roman"/>
          <w:sz w:val="22"/>
          <w:szCs w:val="22"/>
        </w:rPr>
        <w:t>covid</w:t>
      </w:r>
      <w:proofErr w:type="spellEnd"/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– 19</w:t>
      </w:r>
      <w:r w:rsidR="00042B5D">
        <w:rPr>
          <w:rStyle w:val="quote1"/>
          <w:rFonts w:ascii="Times New Roman" w:hAnsi="Times New Roman" w:cs="Times New Roman"/>
          <w:sz w:val="22"/>
          <w:szCs w:val="22"/>
        </w:rPr>
        <w:t>.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 </w:t>
      </w:r>
      <w:r w:rsidR="00042B5D">
        <w:rPr>
          <w:rStyle w:val="quote1"/>
          <w:rFonts w:ascii="Times New Roman" w:hAnsi="Times New Roman" w:cs="Times New Roman"/>
          <w:sz w:val="22"/>
          <w:szCs w:val="22"/>
        </w:rPr>
        <w:t>N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>iemniej jednak dokonując analizy dokumentów można podsumować ten rok który ma w sobie wymierne efekty pracy</w:t>
      </w:r>
      <w:r w:rsidR="005736D6"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zarówno rady pedagogicznej jak i pracowników nie dydaktycznych. W mijającym roku w Pałacu było blisko 4350 zajętych miejsc. Uczestników ok.3500. </w:t>
      </w:r>
    </w:p>
    <w:p w14:paraId="3770448A" w14:textId="21AEA9FC" w:rsidR="005736D6" w:rsidRPr="00943546" w:rsidRDefault="005736D6" w:rsidP="00B6644A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Pracowaliśmy w </w:t>
      </w:r>
      <w:r w:rsidR="00943546"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10 pracowniach, 60 specjalnościach i 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>284 grupach. Zatrudnionych było</w:t>
      </w:r>
      <w:r w:rsidR="00943546"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>72 nauczycieli Poza planowymi zajęciami zaplanowanych było ok 550</w:t>
      </w:r>
      <w:r w:rsidR="00943546" w:rsidRPr="00943546">
        <w:rPr>
          <w:rFonts w:ascii="Times New Roman" w:hAnsi="Times New Roman" w:cs="Times New Roman"/>
          <w:sz w:val="22"/>
          <w:szCs w:val="22"/>
        </w:rPr>
        <w:t xml:space="preserve"> 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>imprez, spotkań</w:t>
      </w:r>
      <w:r w:rsidR="00042B5D">
        <w:rPr>
          <w:rStyle w:val="quote1"/>
          <w:rFonts w:ascii="Times New Roman" w:hAnsi="Times New Roman" w:cs="Times New Roman"/>
          <w:sz w:val="22"/>
          <w:szCs w:val="22"/>
        </w:rPr>
        <w:t>,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warsztatów, zawodów i tak </w:t>
      </w:r>
      <w:r w:rsidR="00B6644A">
        <w:rPr>
          <w:rStyle w:val="quote1"/>
          <w:rFonts w:ascii="Times New Roman" w:hAnsi="Times New Roman" w:cs="Times New Roman"/>
          <w:sz w:val="22"/>
          <w:szCs w:val="22"/>
        </w:rPr>
        <w:br/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o zasięgu:  pracownianym 125, </w:t>
      </w:r>
      <w:proofErr w:type="spellStart"/>
      <w:r w:rsidRPr="00943546">
        <w:rPr>
          <w:rStyle w:val="quote1"/>
          <w:rFonts w:ascii="Times New Roman" w:hAnsi="Times New Roman" w:cs="Times New Roman"/>
          <w:sz w:val="22"/>
          <w:szCs w:val="22"/>
        </w:rPr>
        <w:t>ogólno</w:t>
      </w:r>
      <w:proofErr w:type="spellEnd"/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pałacowych 151, miejskich 124, wojewódzkich 35,  </w:t>
      </w:r>
    </w:p>
    <w:p w14:paraId="3C43D3BE" w14:textId="44BBF234" w:rsidR="005736D6" w:rsidRPr="00943546" w:rsidRDefault="005736D6" w:rsidP="00B6644A">
      <w:pPr>
        <w:pStyle w:val="HTML-wstpniesformatowany"/>
        <w:spacing w:line="276" w:lineRule="auto"/>
        <w:jc w:val="both"/>
        <w:rPr>
          <w:rStyle w:val="quote1"/>
          <w:rFonts w:ascii="Times New Roman" w:hAnsi="Times New Roman" w:cs="Times New Roman"/>
          <w:sz w:val="22"/>
          <w:szCs w:val="22"/>
        </w:rPr>
      </w:pPr>
      <w:r w:rsidRPr="00943546">
        <w:rPr>
          <w:rStyle w:val="quote1"/>
          <w:rFonts w:ascii="Times New Roman" w:hAnsi="Times New Roman" w:cs="Times New Roman"/>
          <w:sz w:val="22"/>
          <w:szCs w:val="22"/>
        </w:rPr>
        <w:t>ogólnopolskich 80, międzynarodowych 35. Z racji pandemii większość z tych zaplanowanych imprez nie odbyła się</w:t>
      </w:r>
      <w:r w:rsidR="00042B5D">
        <w:rPr>
          <w:rStyle w:val="quote1"/>
          <w:rFonts w:ascii="Times New Roman" w:hAnsi="Times New Roman" w:cs="Times New Roman"/>
          <w:sz w:val="22"/>
          <w:szCs w:val="22"/>
        </w:rPr>
        <w:t>,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 ale mając na uwadze dotychczasową działalność Pałacu Młodzieży i dokonując analizy statystyk z lat ubiegłych można przewidzieć że można by liczyć w nich na nich udział wielu rodziców </w:t>
      </w:r>
      <w:r w:rsidR="00B6644A">
        <w:rPr>
          <w:rStyle w:val="quote1"/>
          <w:rFonts w:ascii="Times New Roman" w:hAnsi="Times New Roman" w:cs="Times New Roman"/>
          <w:sz w:val="22"/>
          <w:szCs w:val="22"/>
        </w:rPr>
        <w:br/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>i sympatyków.</w:t>
      </w:r>
      <w:r w:rsidR="00042B5D">
        <w:rPr>
          <w:rStyle w:val="quote1"/>
          <w:rFonts w:ascii="Times New Roman" w:hAnsi="Times New Roman" w:cs="Times New Roman"/>
          <w:sz w:val="22"/>
          <w:szCs w:val="22"/>
        </w:rPr>
        <w:t xml:space="preserve"> W a</w:t>
      </w:r>
      <w:r w:rsidRPr="00943546">
        <w:rPr>
          <w:rStyle w:val="quote1"/>
          <w:rFonts w:ascii="Times New Roman" w:hAnsi="Times New Roman" w:cs="Times New Roman"/>
          <w:sz w:val="22"/>
          <w:szCs w:val="22"/>
        </w:rPr>
        <w:t xml:space="preserve">kcji letniej w roku 2019 Pałac zapewnił  wyjazd dla blisko 600 osób. </w:t>
      </w:r>
    </w:p>
    <w:p w14:paraId="579EBF5C" w14:textId="6E7BE158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2BD6">
        <w:rPr>
          <w:rFonts w:ascii="Times New Roman" w:eastAsia="Times New Roman" w:hAnsi="Times New Roman" w:cs="Times New Roman"/>
          <w:sz w:val="22"/>
          <w:szCs w:val="22"/>
        </w:rPr>
        <w:t>Do wszystkich grup na różnych stopniach</w:t>
      </w:r>
      <w:r w:rsidRPr="009435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2BD6">
        <w:rPr>
          <w:rFonts w:ascii="Times New Roman" w:eastAsia="Times New Roman" w:hAnsi="Times New Roman" w:cs="Times New Roman"/>
          <w:sz w:val="22"/>
          <w:szCs w:val="22"/>
        </w:rPr>
        <w:t>zaawansowania przeprowadzono sprawdziany rekrutacyjne. Wszystkie</w:t>
      </w:r>
      <w:r w:rsidRPr="009435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2BD6">
        <w:rPr>
          <w:rFonts w:ascii="Times New Roman" w:eastAsia="Times New Roman" w:hAnsi="Times New Roman" w:cs="Times New Roman"/>
          <w:sz w:val="22"/>
          <w:szCs w:val="22"/>
        </w:rPr>
        <w:t>specjalności posiadają programy kształcenia zwykle w cyklu 3- letnim, które</w:t>
      </w:r>
      <w:r w:rsidRPr="009435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2BD6">
        <w:rPr>
          <w:rFonts w:ascii="Times New Roman" w:eastAsia="Times New Roman" w:hAnsi="Times New Roman" w:cs="Times New Roman"/>
          <w:sz w:val="22"/>
          <w:szCs w:val="22"/>
        </w:rPr>
        <w:t>podlegają modyfikacjom i ewaluacji. Pracownie starają się uatrakcyjniać</w:t>
      </w:r>
      <w:r w:rsidRPr="0094354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2BD6">
        <w:rPr>
          <w:rFonts w:ascii="Times New Roman" w:eastAsia="Times New Roman" w:hAnsi="Times New Roman" w:cs="Times New Roman"/>
          <w:sz w:val="22"/>
          <w:szCs w:val="22"/>
        </w:rPr>
        <w:t>zajęcia przez coraz nowocześniejsze pomoce dydaktyczne, elektrotechniczne</w:t>
      </w:r>
      <w:r w:rsidR="00042B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2BD6">
        <w:rPr>
          <w:rFonts w:ascii="Times New Roman" w:eastAsia="Times New Roman" w:hAnsi="Times New Roman" w:cs="Times New Roman"/>
          <w:sz w:val="22"/>
          <w:szCs w:val="22"/>
        </w:rPr>
        <w:t>środki nauczania, które pozyskują.</w:t>
      </w:r>
    </w:p>
    <w:p w14:paraId="00201D58" w14:textId="77777777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0BB3FD3" w14:textId="6679EC5F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2BD6">
        <w:rPr>
          <w:rFonts w:ascii="Times New Roman" w:eastAsia="Times New Roman" w:hAnsi="Times New Roman" w:cs="Times New Roman"/>
          <w:sz w:val="22"/>
          <w:szCs w:val="22"/>
        </w:rPr>
        <w:t>Uzupełnieniem oferty zajęć są również realizowane innowacje oraz</w:t>
      </w:r>
      <w:r w:rsidR="00042B5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92BD6">
        <w:rPr>
          <w:rFonts w:ascii="Times New Roman" w:eastAsia="Times New Roman" w:hAnsi="Times New Roman" w:cs="Times New Roman"/>
          <w:sz w:val="22"/>
          <w:szCs w:val="22"/>
        </w:rPr>
        <w:t xml:space="preserve">programy i projekty edukacyjne. </w:t>
      </w:r>
    </w:p>
    <w:p w14:paraId="4A8C4516" w14:textId="77777777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2BD6">
        <w:rPr>
          <w:rFonts w:ascii="Times New Roman" w:eastAsia="Times New Roman" w:hAnsi="Times New Roman" w:cs="Times New Roman"/>
          <w:sz w:val="22"/>
          <w:szCs w:val="22"/>
        </w:rPr>
        <w:t xml:space="preserve">W dokumentacji Pałacu Młodzieży znajdują się  </w:t>
      </w:r>
    </w:p>
    <w:p w14:paraId="0243491E" w14:textId="77777777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2BD6">
        <w:rPr>
          <w:rFonts w:ascii="Times New Roman" w:eastAsia="Times New Roman" w:hAnsi="Times New Roman" w:cs="Times New Roman"/>
          <w:sz w:val="22"/>
          <w:szCs w:val="22"/>
        </w:rPr>
        <w:t xml:space="preserve">- 2 innowacje - informatyczna i teatralna;  </w:t>
      </w:r>
    </w:p>
    <w:p w14:paraId="6A58BB7E" w14:textId="77777777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2BD6">
        <w:rPr>
          <w:rFonts w:ascii="Times New Roman" w:eastAsia="Times New Roman" w:hAnsi="Times New Roman" w:cs="Times New Roman"/>
          <w:sz w:val="22"/>
          <w:szCs w:val="22"/>
        </w:rPr>
        <w:t xml:space="preserve">- 3 programy edukacyjne tańca, </w:t>
      </w:r>
    </w:p>
    <w:p w14:paraId="691DC86F" w14:textId="77777777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2BD6">
        <w:rPr>
          <w:rFonts w:ascii="Times New Roman" w:eastAsia="Times New Roman" w:hAnsi="Times New Roman" w:cs="Times New Roman"/>
          <w:sz w:val="22"/>
          <w:szCs w:val="22"/>
        </w:rPr>
        <w:t xml:space="preserve">- 1 program Tenisa Stołowego; </w:t>
      </w:r>
    </w:p>
    <w:p w14:paraId="369F3E3D" w14:textId="77777777" w:rsidR="00943546" w:rsidRPr="00392BD6" w:rsidRDefault="00943546" w:rsidP="00B664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92BD6">
        <w:rPr>
          <w:rFonts w:ascii="Times New Roman" w:eastAsia="Times New Roman" w:hAnsi="Times New Roman" w:cs="Times New Roman"/>
          <w:sz w:val="22"/>
          <w:szCs w:val="22"/>
        </w:rPr>
        <w:t>- 1 program gimnastyki artystycznej i akrobatyki.</w:t>
      </w:r>
    </w:p>
    <w:p w14:paraId="162383ED" w14:textId="77777777" w:rsidR="00943546" w:rsidRPr="00943546" w:rsidRDefault="00943546" w:rsidP="00B6644A">
      <w:pPr>
        <w:spacing w:line="276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0CDDC2EE" w14:textId="1A6F5EDF" w:rsidR="00943546" w:rsidRPr="00943546" w:rsidRDefault="00943546" w:rsidP="00B6644A">
      <w:pPr>
        <w:pStyle w:val="HTML-wstpniesformatowany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43546">
        <w:rPr>
          <w:rStyle w:val="quote1"/>
          <w:rFonts w:ascii="Times New Roman" w:hAnsi="Times New Roman" w:cs="Times New Roman"/>
          <w:sz w:val="22"/>
          <w:szCs w:val="22"/>
        </w:rPr>
        <w:t>Mimo roku z pandemią dokonana analiza pokazuje że współpraca w grupie, w pracowni jest niezbędna. To skuteczna forma uspołeczniania uczestników, kształtowania postaw człowieka aktywnego, koleżeńskiego, niosącego pomoc zgodnie z Modelem Wychowanka Pałacu Młodzieży .</w:t>
      </w:r>
    </w:p>
    <w:p w14:paraId="1F33C906" w14:textId="20B3B25D" w:rsidR="00392BD6" w:rsidRDefault="00392BD6" w:rsidP="00B6644A">
      <w:pPr>
        <w:spacing w:line="276" w:lineRule="auto"/>
        <w:jc w:val="both"/>
        <w:rPr>
          <w:rStyle w:val="Pogrubienie"/>
          <w:rFonts w:ascii="Times New Roman" w:hAnsi="Times New Roman" w:cs="Times New Roman"/>
          <w:sz w:val="22"/>
          <w:szCs w:val="22"/>
        </w:rPr>
      </w:pPr>
    </w:p>
    <w:p w14:paraId="371141BE" w14:textId="06B5B848" w:rsidR="00126607" w:rsidRPr="00525281" w:rsidRDefault="00126607" w:rsidP="00B6644A">
      <w:pPr>
        <w:pStyle w:val="Nagwek1"/>
        <w:numPr>
          <w:ilvl w:val="0"/>
          <w:numId w:val="1"/>
        </w:numPr>
        <w:spacing w:line="276" w:lineRule="auto"/>
      </w:pPr>
      <w:bookmarkStart w:id="3" w:name="_Toc41831039"/>
      <w:r w:rsidRPr="00525281">
        <w:t>Potencjał Pałacu Młodzieży w Warszawie</w:t>
      </w:r>
      <w:bookmarkEnd w:id="3"/>
    </w:p>
    <w:p w14:paraId="5A64D2B1" w14:textId="68F3C2CA" w:rsidR="00126607" w:rsidRDefault="00126607" w:rsidP="00B6644A">
      <w:pPr>
        <w:spacing w:line="276" w:lineRule="auto"/>
      </w:pPr>
    </w:p>
    <w:p w14:paraId="6E4EB422" w14:textId="79477D91" w:rsidR="00126607" w:rsidRPr="00F66C01" w:rsidRDefault="0012660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6C01">
        <w:rPr>
          <w:rFonts w:ascii="Times New Roman" w:hAnsi="Times New Roman" w:cs="Times New Roman"/>
          <w:sz w:val="22"/>
          <w:szCs w:val="22"/>
        </w:rPr>
        <w:t>Pałac Młodzieży w Warszawie  jest ważnym ogniwem wychowawczo edukacyjnym oraz infrastrukturalnym miasta</w:t>
      </w:r>
      <w:r w:rsidR="007F1017">
        <w:rPr>
          <w:rFonts w:ascii="Times New Roman" w:hAnsi="Times New Roman" w:cs="Times New Roman"/>
          <w:sz w:val="22"/>
          <w:szCs w:val="22"/>
        </w:rPr>
        <w:t>.</w:t>
      </w:r>
      <w:r w:rsidRPr="00F66C01">
        <w:rPr>
          <w:rFonts w:ascii="Times New Roman" w:hAnsi="Times New Roman" w:cs="Times New Roman"/>
          <w:sz w:val="22"/>
          <w:szCs w:val="22"/>
        </w:rPr>
        <w:t xml:space="preserve"> Wspomaga działalność miasta w </w:t>
      </w:r>
      <w:r w:rsidR="007F1017">
        <w:rPr>
          <w:rFonts w:ascii="Times New Roman" w:hAnsi="Times New Roman" w:cs="Times New Roman"/>
          <w:sz w:val="22"/>
          <w:szCs w:val="22"/>
        </w:rPr>
        <w:t>rozwijaniu</w:t>
      </w:r>
      <w:r w:rsidR="008F4CC3" w:rsidRPr="00F66C01">
        <w:rPr>
          <w:rFonts w:ascii="Times New Roman" w:hAnsi="Times New Roman" w:cs="Times New Roman"/>
          <w:sz w:val="22"/>
          <w:szCs w:val="22"/>
        </w:rPr>
        <w:t xml:space="preserve"> wśród młodych mieszkańców Warszawy i okolic zainteresowań z obszaru nauki, kultury i </w:t>
      </w:r>
      <w:r w:rsidRPr="00F66C01">
        <w:rPr>
          <w:rFonts w:ascii="Times New Roman" w:hAnsi="Times New Roman" w:cs="Times New Roman"/>
          <w:sz w:val="22"/>
          <w:szCs w:val="22"/>
        </w:rPr>
        <w:t xml:space="preserve"> szeroko rozumianej kultury fizycznej, </w:t>
      </w:r>
      <w:r w:rsidR="007F1017">
        <w:rPr>
          <w:rFonts w:ascii="Times New Roman" w:hAnsi="Times New Roman" w:cs="Times New Roman"/>
          <w:sz w:val="22"/>
          <w:szCs w:val="22"/>
        </w:rPr>
        <w:t>Prowadzi pracę opiekuńczą i wychowawczą.</w:t>
      </w:r>
      <w:r w:rsidR="007F1017" w:rsidRPr="00F66C01">
        <w:rPr>
          <w:rFonts w:ascii="Times New Roman" w:hAnsi="Times New Roman" w:cs="Times New Roman"/>
          <w:sz w:val="22"/>
          <w:szCs w:val="22"/>
        </w:rPr>
        <w:t xml:space="preserve">, </w:t>
      </w:r>
      <w:r w:rsidRPr="00F66C01">
        <w:rPr>
          <w:rFonts w:ascii="Times New Roman" w:hAnsi="Times New Roman" w:cs="Times New Roman"/>
          <w:sz w:val="22"/>
          <w:szCs w:val="22"/>
        </w:rPr>
        <w:t xml:space="preserve">ze szczególnym uwzględnieniem socjalizacji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F66C01">
        <w:rPr>
          <w:rFonts w:ascii="Times New Roman" w:hAnsi="Times New Roman" w:cs="Times New Roman"/>
          <w:sz w:val="22"/>
          <w:szCs w:val="22"/>
        </w:rPr>
        <w:t xml:space="preserve">i wychowania do </w:t>
      </w:r>
      <w:r w:rsidR="007F1017">
        <w:rPr>
          <w:rFonts w:ascii="Times New Roman" w:hAnsi="Times New Roman" w:cs="Times New Roman"/>
          <w:sz w:val="22"/>
          <w:szCs w:val="22"/>
        </w:rPr>
        <w:t>zdrowego stylu życia i aktywnego, twórczego spędzania czasu wolnego</w:t>
      </w:r>
      <w:r w:rsidRPr="00F66C01">
        <w:rPr>
          <w:rFonts w:ascii="Times New Roman" w:hAnsi="Times New Roman" w:cs="Times New Roman"/>
          <w:sz w:val="22"/>
          <w:szCs w:val="22"/>
        </w:rPr>
        <w:t>.</w:t>
      </w:r>
    </w:p>
    <w:p w14:paraId="5C616F97" w14:textId="3E312536" w:rsidR="00126607" w:rsidRPr="00252751" w:rsidRDefault="0012660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6C01">
        <w:rPr>
          <w:rFonts w:ascii="Times New Roman" w:hAnsi="Times New Roman" w:cs="Times New Roman"/>
          <w:sz w:val="22"/>
          <w:szCs w:val="22"/>
        </w:rPr>
        <w:t xml:space="preserve">Diagnozując potencjał </w:t>
      </w:r>
      <w:r w:rsidR="008F4CC3" w:rsidRPr="00F66C01">
        <w:rPr>
          <w:rFonts w:ascii="Times New Roman" w:hAnsi="Times New Roman" w:cs="Times New Roman"/>
          <w:sz w:val="22"/>
          <w:szCs w:val="22"/>
        </w:rPr>
        <w:t>Pałacu Młodzieży w Warszawie</w:t>
      </w:r>
      <w:r w:rsidRPr="00F66C01">
        <w:rPr>
          <w:rFonts w:ascii="Times New Roman" w:hAnsi="Times New Roman" w:cs="Times New Roman"/>
          <w:sz w:val="22"/>
          <w:szCs w:val="22"/>
        </w:rPr>
        <w:t xml:space="preserve"> należy zwrócić uwagę na jego mocne strony, dzięki którym sta</w:t>
      </w:r>
      <w:r w:rsidR="008F4CC3" w:rsidRPr="00F66C01">
        <w:rPr>
          <w:rFonts w:ascii="Times New Roman" w:hAnsi="Times New Roman" w:cs="Times New Roman"/>
          <w:sz w:val="22"/>
          <w:szCs w:val="22"/>
        </w:rPr>
        <w:t>ł</w:t>
      </w:r>
      <w:r w:rsidRPr="00F66C01">
        <w:rPr>
          <w:rFonts w:ascii="Times New Roman" w:hAnsi="Times New Roman" w:cs="Times New Roman"/>
          <w:sz w:val="22"/>
          <w:szCs w:val="22"/>
        </w:rPr>
        <w:t xml:space="preserve"> się ponadlokalnym ośrodkiem </w:t>
      </w:r>
      <w:r w:rsidR="008F4CC3" w:rsidRPr="00F66C01">
        <w:rPr>
          <w:rFonts w:ascii="Times New Roman" w:hAnsi="Times New Roman" w:cs="Times New Roman"/>
          <w:sz w:val="22"/>
          <w:szCs w:val="22"/>
        </w:rPr>
        <w:t xml:space="preserve">wychowawczym dla dzieci i młodzieży. </w:t>
      </w:r>
      <w:r w:rsidRPr="00F66C01">
        <w:rPr>
          <w:rFonts w:ascii="Times New Roman" w:hAnsi="Times New Roman" w:cs="Times New Roman"/>
          <w:sz w:val="22"/>
          <w:szCs w:val="22"/>
        </w:rPr>
        <w:t xml:space="preserve">Działalność </w:t>
      </w:r>
      <w:r w:rsidR="008F4CC3" w:rsidRPr="00F66C01">
        <w:rPr>
          <w:rFonts w:ascii="Times New Roman" w:hAnsi="Times New Roman" w:cs="Times New Roman"/>
          <w:sz w:val="22"/>
          <w:szCs w:val="22"/>
        </w:rPr>
        <w:t>Placówki</w:t>
      </w:r>
      <w:r w:rsidRPr="00F66C01">
        <w:rPr>
          <w:rFonts w:ascii="Times New Roman" w:hAnsi="Times New Roman" w:cs="Times New Roman"/>
          <w:sz w:val="22"/>
          <w:szCs w:val="22"/>
        </w:rPr>
        <w:t xml:space="preserve"> pozwala na zapewnienie szerokiego dostępu do masowego oraz indywidualnego </w:t>
      </w:r>
      <w:r w:rsidR="008F4CC3" w:rsidRPr="00F66C01">
        <w:rPr>
          <w:rFonts w:ascii="Times New Roman" w:hAnsi="Times New Roman" w:cs="Times New Roman"/>
          <w:sz w:val="22"/>
          <w:szCs w:val="22"/>
        </w:rPr>
        <w:t>realizowania swoich zainteresowań w ramach różnych dziedzin życia młodego człowieka.</w:t>
      </w:r>
    </w:p>
    <w:p w14:paraId="36277F3E" w14:textId="167901DF" w:rsidR="008F4CC3" w:rsidRPr="00F66C01" w:rsidRDefault="0012660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6C01">
        <w:rPr>
          <w:rFonts w:ascii="Times New Roman" w:hAnsi="Times New Roman" w:cs="Times New Roman"/>
          <w:sz w:val="22"/>
          <w:szCs w:val="22"/>
        </w:rPr>
        <w:t>Uniwersalny,</w:t>
      </w:r>
      <w:r w:rsidR="008F4CC3" w:rsidRPr="00F66C01">
        <w:rPr>
          <w:rFonts w:ascii="Times New Roman" w:hAnsi="Times New Roman" w:cs="Times New Roman"/>
          <w:sz w:val="22"/>
          <w:szCs w:val="22"/>
        </w:rPr>
        <w:t xml:space="preserve"> </w:t>
      </w:r>
      <w:r w:rsidRPr="00F66C01">
        <w:rPr>
          <w:rFonts w:ascii="Times New Roman" w:hAnsi="Times New Roman" w:cs="Times New Roman"/>
          <w:sz w:val="22"/>
          <w:szCs w:val="22"/>
        </w:rPr>
        <w:t xml:space="preserve">nowoczesny charakter </w:t>
      </w:r>
      <w:r w:rsidR="008F4CC3" w:rsidRPr="00F66C01">
        <w:rPr>
          <w:rFonts w:ascii="Times New Roman" w:hAnsi="Times New Roman" w:cs="Times New Roman"/>
          <w:sz w:val="22"/>
          <w:szCs w:val="22"/>
        </w:rPr>
        <w:t xml:space="preserve">prowadzenia zajęć, dogodne położenie w centrum Warszawy sprzyja zaspokajaniu </w:t>
      </w:r>
      <w:r w:rsidR="003C552C">
        <w:rPr>
          <w:rFonts w:ascii="Times New Roman" w:hAnsi="Times New Roman" w:cs="Times New Roman"/>
          <w:sz w:val="22"/>
          <w:szCs w:val="22"/>
        </w:rPr>
        <w:t>zróżnicowanych</w:t>
      </w:r>
      <w:r w:rsidR="008F4CC3" w:rsidRPr="00F66C01">
        <w:rPr>
          <w:rFonts w:ascii="Times New Roman" w:hAnsi="Times New Roman" w:cs="Times New Roman"/>
          <w:sz w:val="22"/>
          <w:szCs w:val="22"/>
        </w:rPr>
        <w:t xml:space="preserve"> potrzeb dziewcząt i chłopców w wieku 7 – 19 lat. </w:t>
      </w:r>
    </w:p>
    <w:p w14:paraId="05B65F07" w14:textId="237D9AD8" w:rsidR="00126607" w:rsidRPr="00F66C01" w:rsidRDefault="0012660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66C01">
        <w:rPr>
          <w:rFonts w:ascii="Times New Roman" w:hAnsi="Times New Roman" w:cs="Times New Roman"/>
          <w:sz w:val="22"/>
          <w:szCs w:val="22"/>
        </w:rPr>
        <w:t xml:space="preserve">Istotnym kierunkiem działalności kadry zarządzającej </w:t>
      </w:r>
      <w:r w:rsidR="008F4CC3" w:rsidRPr="00F66C01">
        <w:rPr>
          <w:rFonts w:ascii="Times New Roman" w:hAnsi="Times New Roman" w:cs="Times New Roman"/>
          <w:sz w:val="22"/>
          <w:szCs w:val="22"/>
        </w:rPr>
        <w:t xml:space="preserve">Pałacu Młodzieży w Warszawie </w:t>
      </w:r>
      <w:r w:rsidRPr="00F66C01">
        <w:rPr>
          <w:rFonts w:ascii="Times New Roman" w:hAnsi="Times New Roman" w:cs="Times New Roman"/>
          <w:sz w:val="22"/>
          <w:szCs w:val="22"/>
        </w:rPr>
        <w:t xml:space="preserve"> powinno być wzmacnianie mocnych stron i szans oraz niwelowanie i reagowanie na te, które mogą okazać się słabymi stronami lub zagrożeniem. </w:t>
      </w:r>
    </w:p>
    <w:p w14:paraId="7A0FD082" w14:textId="77777777" w:rsidR="003D155C" w:rsidRDefault="003D155C" w:rsidP="00B6644A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6FAE06F2" w14:textId="77777777" w:rsidR="00B6644A" w:rsidRDefault="00126607" w:rsidP="00B6644A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66C01">
        <w:rPr>
          <w:rFonts w:ascii="Times New Roman" w:hAnsi="Times New Roman" w:cs="Times New Roman"/>
          <w:sz w:val="22"/>
          <w:szCs w:val="22"/>
        </w:rPr>
        <w:t>Diagnoz</w:t>
      </w:r>
      <w:r w:rsidR="00042B5D">
        <w:rPr>
          <w:rFonts w:ascii="Times New Roman" w:hAnsi="Times New Roman" w:cs="Times New Roman"/>
          <w:sz w:val="22"/>
          <w:szCs w:val="22"/>
        </w:rPr>
        <w:t>ę</w:t>
      </w:r>
      <w:r w:rsidRPr="00F66C01">
        <w:rPr>
          <w:rFonts w:ascii="Times New Roman" w:hAnsi="Times New Roman" w:cs="Times New Roman"/>
          <w:sz w:val="22"/>
          <w:szCs w:val="22"/>
        </w:rPr>
        <w:t xml:space="preserve"> potencjału przedstawia poniższa tabela</w:t>
      </w:r>
      <w:r w:rsidR="00B6644A">
        <w:rPr>
          <w:rFonts w:ascii="Times New Roman" w:hAnsi="Times New Roman" w:cs="Times New Roman"/>
          <w:sz w:val="22"/>
          <w:szCs w:val="22"/>
        </w:rPr>
        <w:t>.</w:t>
      </w:r>
    </w:p>
    <w:p w14:paraId="6DCB2E13" w14:textId="536548FD" w:rsidR="008F4CC3" w:rsidRPr="00F66C01" w:rsidRDefault="008F4CC3" w:rsidP="00B6644A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F66C01">
        <w:rPr>
          <w:rFonts w:ascii="Times New Roman" w:hAnsi="Times New Roman" w:cs="Times New Roman"/>
          <w:sz w:val="22"/>
          <w:szCs w:val="22"/>
        </w:rPr>
        <w:lastRenderedPageBreak/>
        <w:t xml:space="preserve">Tabela 1. Analiza SWOT potencjału </w:t>
      </w:r>
      <w:r w:rsidR="007537A0">
        <w:rPr>
          <w:rFonts w:ascii="Times New Roman" w:hAnsi="Times New Roman" w:cs="Times New Roman"/>
          <w:sz w:val="22"/>
          <w:szCs w:val="22"/>
        </w:rPr>
        <w:t xml:space="preserve">Pałacu Młodzieży w Warszawie </w:t>
      </w:r>
      <w:r w:rsidRPr="00F66C01">
        <w:rPr>
          <w:rFonts w:ascii="Times New Roman" w:hAnsi="Times New Roman" w:cs="Times New Roman"/>
          <w:sz w:val="22"/>
          <w:szCs w:val="22"/>
        </w:rPr>
        <w:t>.</w:t>
      </w:r>
    </w:p>
    <w:p w14:paraId="26B371E2" w14:textId="77777777" w:rsidR="008F4CC3" w:rsidRPr="005744F1" w:rsidRDefault="008F4CC3" w:rsidP="00B6644A">
      <w:pPr>
        <w:spacing w:line="276" w:lineRule="auto"/>
        <w:ind w:left="4" w:firstLine="35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F4CC3" w:rsidRPr="00862BEA" w14:paraId="7EC159F0" w14:textId="77777777" w:rsidTr="009E31FC">
        <w:tc>
          <w:tcPr>
            <w:tcW w:w="4531" w:type="dxa"/>
            <w:shd w:val="clear" w:color="auto" w:fill="auto"/>
          </w:tcPr>
          <w:p w14:paraId="4D24C2FE" w14:textId="77777777" w:rsidR="008F4CC3" w:rsidRPr="00BB15EB" w:rsidRDefault="008F4CC3" w:rsidP="00B664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Mocne Strony</w:t>
            </w:r>
          </w:p>
        </w:tc>
        <w:tc>
          <w:tcPr>
            <w:tcW w:w="4531" w:type="dxa"/>
            <w:shd w:val="clear" w:color="auto" w:fill="auto"/>
          </w:tcPr>
          <w:p w14:paraId="16596697" w14:textId="77777777" w:rsidR="008F4CC3" w:rsidRPr="00BB15EB" w:rsidRDefault="008F4CC3" w:rsidP="00B664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Słabe Strony</w:t>
            </w:r>
          </w:p>
        </w:tc>
      </w:tr>
      <w:tr w:rsidR="008F4CC3" w:rsidRPr="00862BEA" w14:paraId="37EB8C26" w14:textId="77777777" w:rsidTr="009E31FC">
        <w:tc>
          <w:tcPr>
            <w:tcW w:w="4531" w:type="dxa"/>
            <w:shd w:val="clear" w:color="auto" w:fill="F2F2F2"/>
          </w:tcPr>
          <w:p w14:paraId="156B152D" w14:textId="7F7094F6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>Wykwalifikowana</w:t>
            </w:r>
            <w:r w:rsidR="00266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>kadra</w:t>
            </w:r>
            <w:r w:rsidR="00266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>pedagogiczna</w:t>
            </w:r>
          </w:p>
          <w:p w14:paraId="6176D937" w14:textId="0B20692F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>Stałe podnoszenie kwalifikacji przez kadrę pedagogiczną</w:t>
            </w:r>
            <w:r w:rsidR="0026642F">
              <w:rPr>
                <w:rFonts w:ascii="Times New Roman" w:hAnsi="Times New Roman" w:cs="Times New Roman"/>
                <w:sz w:val="24"/>
                <w:szCs w:val="24"/>
              </w:rPr>
              <w:t xml:space="preserve"> w ramach WDN</w:t>
            </w:r>
          </w:p>
          <w:p w14:paraId="4193A5A1" w14:textId="24E76815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>Bardzo dobre relacje między pedagogami a uczestnikami zajęć</w:t>
            </w:r>
            <w:r w:rsidR="00266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E253E66" w14:textId="06EF0A27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>Zróżnicowana wiekowo kadra przeplatająca doświadczenie z młodością i entuzjazmem.</w:t>
            </w:r>
          </w:p>
          <w:p w14:paraId="75E5C207" w14:textId="45879B29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>Sukcesy wychowanków w zawodach sportowych czy w konkursach naukowych i artystycznych</w:t>
            </w:r>
          </w:p>
          <w:p w14:paraId="712A477B" w14:textId="525B1D63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 xml:space="preserve">Autorskie programy nauczania </w:t>
            </w:r>
          </w:p>
          <w:p w14:paraId="27BBC01C" w14:textId="0C01ADDF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 xml:space="preserve">Bogata oferta zajęć </w:t>
            </w:r>
          </w:p>
          <w:p w14:paraId="3777FFBB" w14:textId="43AB873B" w:rsidR="00A64B72" w:rsidRPr="00A64B72" w:rsidRDefault="00A64B72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B72">
              <w:rPr>
                <w:rFonts w:ascii="Times New Roman" w:hAnsi="Times New Roman" w:cs="Times New Roman"/>
                <w:sz w:val="24"/>
                <w:szCs w:val="24"/>
              </w:rPr>
              <w:t xml:space="preserve">Dbałość o bezpieczeństwo </w:t>
            </w:r>
          </w:p>
          <w:p w14:paraId="68E02F01" w14:textId="06F7316D" w:rsidR="008F4CC3" w:rsidRPr="00A45DAE" w:rsidRDefault="008F4CC3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Dobra lokalizacja </w:t>
            </w:r>
            <w:r w:rsidR="00A64B72">
              <w:rPr>
                <w:rFonts w:ascii="Times New Roman" w:hAnsi="Times New Roman" w:cs="Times New Roman"/>
                <w:sz w:val="24"/>
                <w:szCs w:val="24"/>
              </w:rPr>
              <w:t xml:space="preserve">Pałacu Młodzieży (centrum Warszawy)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>umożliwiająca dogodny dostęp</w:t>
            </w:r>
            <w:r w:rsidR="0026642F">
              <w:rPr>
                <w:rFonts w:ascii="Times New Roman" w:hAnsi="Times New Roman" w:cs="Times New Roman"/>
                <w:sz w:val="24"/>
                <w:szCs w:val="24"/>
              </w:rPr>
              <w:t xml:space="preserve"> środkami komunikacji miejskiej</w:t>
            </w:r>
          </w:p>
          <w:p w14:paraId="7B78384A" w14:textId="7EEDB2A8" w:rsidR="008F4CC3" w:rsidRPr="00BB15EB" w:rsidRDefault="0026642F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8F4CC3"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spółpraca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prwadzącym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CC3" w:rsidRPr="00BB15EB">
              <w:rPr>
                <w:rFonts w:ascii="Times New Roman" w:hAnsi="Times New Roman" w:cs="Times New Roman"/>
                <w:sz w:val="24"/>
                <w:szCs w:val="24"/>
              </w:rPr>
              <w:t>oraz innymi instytucjami odpowiedzialnymi za rozwój i upowszechnianie sportu</w:t>
            </w:r>
            <w:r w:rsidR="00A64B72">
              <w:rPr>
                <w:rFonts w:ascii="Times New Roman" w:hAnsi="Times New Roman" w:cs="Times New Roman"/>
                <w:sz w:val="24"/>
                <w:szCs w:val="24"/>
              </w:rPr>
              <w:t>, nauki czy kultury wśród wychowanków</w:t>
            </w:r>
          </w:p>
          <w:p w14:paraId="7F3BC4A7" w14:textId="6C8576E6" w:rsidR="008F4CC3" w:rsidRPr="00F66C01" w:rsidRDefault="008F4CC3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Możliwość dalszego rozwoju infrastruktury </w:t>
            </w:r>
            <w:r w:rsidR="0026642F">
              <w:rPr>
                <w:rFonts w:ascii="Times New Roman" w:hAnsi="Times New Roman" w:cs="Times New Roman"/>
                <w:sz w:val="24"/>
                <w:szCs w:val="24"/>
              </w:rPr>
              <w:t xml:space="preserve">poprzez unowocześnienie bazy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>i oferty programowej</w:t>
            </w:r>
            <w:r w:rsidR="0026642F">
              <w:rPr>
                <w:rFonts w:ascii="Times New Roman" w:hAnsi="Times New Roman" w:cs="Times New Roman"/>
                <w:sz w:val="24"/>
                <w:szCs w:val="24"/>
              </w:rPr>
              <w:t xml:space="preserve"> poprzez wprowadzenie nowych propozycji zajęć.</w:t>
            </w:r>
          </w:p>
          <w:p w14:paraId="6820B75F" w14:textId="5E1DE664" w:rsidR="00F66C01" w:rsidRPr="00F66C01" w:rsidRDefault="0026642F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F66C01" w:rsidRPr="00F66C01">
              <w:rPr>
                <w:rFonts w:ascii="Times New Roman" w:hAnsi="Times New Roman" w:cs="Times New Roman"/>
                <w:sz w:val="24"/>
                <w:szCs w:val="24"/>
              </w:rPr>
              <w:t xml:space="preserve">środek wypoczynkowy nad jeziorem </w:t>
            </w:r>
            <w:proofErr w:type="spellStart"/>
            <w:r w:rsidR="00F66C01" w:rsidRPr="00F66C01">
              <w:rPr>
                <w:rFonts w:ascii="Times New Roman" w:hAnsi="Times New Roman" w:cs="Times New Roman"/>
                <w:sz w:val="24"/>
                <w:szCs w:val="24"/>
              </w:rPr>
              <w:t>Dargin</w:t>
            </w:r>
            <w:proofErr w:type="spellEnd"/>
          </w:p>
          <w:p w14:paraId="32F42FDB" w14:textId="77777777" w:rsidR="008F4CC3" w:rsidRPr="00BB15EB" w:rsidRDefault="008F4CC3" w:rsidP="00B6644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2F2F2"/>
          </w:tcPr>
          <w:p w14:paraId="3142E830" w14:textId="75940A73" w:rsidR="00A45DAE" w:rsidRDefault="00A45DAE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Słabe wykorzystanie funduszy zewnętrznych</w:t>
            </w:r>
          </w:p>
          <w:p w14:paraId="5CDCC1B1" w14:textId="365335C7" w:rsidR="008F4CC3" w:rsidRPr="00BB15EB" w:rsidRDefault="008F4CC3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>Brak dostosowania niektórych obiektów do potrzeb osób niepełnosprawnych;</w:t>
            </w:r>
          </w:p>
          <w:p w14:paraId="48AD26FD" w14:textId="77777777" w:rsidR="00A45DAE" w:rsidRDefault="00A45DAE" w:rsidP="00B6644A">
            <w:pPr>
              <w:pStyle w:val="Akapitzlist"/>
              <w:numPr>
                <w:ilvl w:val="0"/>
                <w:numId w:val="8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otwarcia się na inne działania </w:t>
            </w:r>
          </w:p>
          <w:p w14:paraId="1BFF9B0A" w14:textId="16B8C012" w:rsidR="0052565B" w:rsidRPr="00BB15EB" w:rsidRDefault="0052565B" w:rsidP="00B6644A">
            <w:pPr>
              <w:pStyle w:val="Akapitzlis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CC3" w:rsidRPr="00862BEA" w14:paraId="3272A152" w14:textId="77777777" w:rsidTr="009E31FC">
        <w:tc>
          <w:tcPr>
            <w:tcW w:w="4531" w:type="dxa"/>
            <w:shd w:val="clear" w:color="auto" w:fill="auto"/>
          </w:tcPr>
          <w:p w14:paraId="626C6C83" w14:textId="77777777" w:rsidR="008F4CC3" w:rsidRPr="00BB15EB" w:rsidRDefault="008F4CC3" w:rsidP="00B664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Szanse</w:t>
            </w:r>
          </w:p>
        </w:tc>
        <w:tc>
          <w:tcPr>
            <w:tcW w:w="4531" w:type="dxa"/>
            <w:shd w:val="clear" w:color="auto" w:fill="auto"/>
          </w:tcPr>
          <w:p w14:paraId="748BCE34" w14:textId="77777777" w:rsidR="008F4CC3" w:rsidRPr="00BB15EB" w:rsidRDefault="008F4CC3" w:rsidP="00B664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Zagrożenia</w:t>
            </w:r>
          </w:p>
        </w:tc>
      </w:tr>
      <w:tr w:rsidR="008F4CC3" w:rsidRPr="00862BEA" w14:paraId="25AAE210" w14:textId="77777777" w:rsidTr="009E31FC">
        <w:tc>
          <w:tcPr>
            <w:tcW w:w="4531" w:type="dxa"/>
            <w:shd w:val="clear" w:color="auto" w:fill="F2F2F2"/>
          </w:tcPr>
          <w:p w14:paraId="72A38726" w14:textId="1B385F99" w:rsidR="008F4CC3" w:rsidRPr="00BB15EB" w:rsidRDefault="008F4CC3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Coraz większa świadomość społeczeństwa 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 xml:space="preserve">w tym dzieci i młodzieży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>o potrzebie aktywnego prozdrowotnego stylu życia;</w:t>
            </w:r>
          </w:p>
          <w:p w14:paraId="0684BE22" w14:textId="477DAA40" w:rsidR="008F4CC3" w:rsidRPr="00BB15EB" w:rsidRDefault="008F4CC3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Możliwość wykorzystania zewnętrznych funduszy w ramach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aplikowania w projektach 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 xml:space="preserve">miejskich (Pegaz)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>krajowych i europejskich;</w:t>
            </w:r>
          </w:p>
          <w:p w14:paraId="0169A4A1" w14:textId="17B69B47" w:rsidR="008F4CC3" w:rsidRPr="00F66C01" w:rsidRDefault="008F4CC3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>Organizowanie lokalnych i ponadlokalnych, a także regionalnych, krajowych i międzynarodowych imprez sportowo – rekreacyjnych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 xml:space="preserve">, kulturalnych czy artystycznych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 we współpracy ze związkami, stowarzyszeniami i innymi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>instytucjami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 xml:space="preserve"> i organizacjami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odpowiedzialnymi za działania na rzecz 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 xml:space="preserve">wychowania i edukacji </w:t>
            </w: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>dzieci i młodzieży</w:t>
            </w:r>
            <w:r w:rsidR="00F66C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C2F87CB" w14:textId="77777777" w:rsidR="00F66C01" w:rsidRPr="00F66C01" w:rsidRDefault="00F66C01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C01">
              <w:rPr>
                <w:rFonts w:ascii="Times New Roman" w:hAnsi="Times New Roman" w:cs="Times New Roman"/>
                <w:sz w:val="24"/>
                <w:szCs w:val="24"/>
              </w:rPr>
              <w:t>Modernizacja i unowocześnienie Ośrodka Pałacu Młodzieży w Pieczarkach</w:t>
            </w:r>
          </w:p>
          <w:p w14:paraId="2D7EE59C" w14:textId="45E8F946" w:rsidR="00F66C01" w:rsidRPr="00BB15EB" w:rsidRDefault="00F66C01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6C01">
              <w:rPr>
                <w:rFonts w:ascii="Times New Roman" w:hAnsi="Times New Roman" w:cs="Times New Roman"/>
                <w:sz w:val="24"/>
                <w:szCs w:val="24"/>
              </w:rPr>
              <w:t xml:space="preserve">Otwarcie Ośrodka dla innych podmiotów edukacyjnych w celu 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>pozyskania</w:t>
            </w:r>
            <w:r w:rsidRPr="00F66C01">
              <w:rPr>
                <w:rFonts w:ascii="Times New Roman" w:hAnsi="Times New Roman" w:cs="Times New Roman"/>
                <w:sz w:val="24"/>
                <w:szCs w:val="24"/>
              </w:rPr>
              <w:t xml:space="preserve"> środków na modernizację i unowocześnienie bazy sprzętowej i noclegowej</w:t>
            </w:r>
          </w:p>
        </w:tc>
        <w:tc>
          <w:tcPr>
            <w:tcW w:w="4531" w:type="dxa"/>
            <w:shd w:val="clear" w:color="auto" w:fill="F2F2F2"/>
          </w:tcPr>
          <w:p w14:paraId="783B618B" w14:textId="6F043158" w:rsidR="008F4CC3" w:rsidRPr="00BB15EB" w:rsidRDefault="00A45DAE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Częste zmiany w prawie oświatowym</w:t>
            </w:r>
          </w:p>
          <w:p w14:paraId="191A0377" w14:textId="14EBB3DB" w:rsidR="008F4CC3" w:rsidRPr="00BB15EB" w:rsidRDefault="008F4CC3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Niedostateczna liczba 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 xml:space="preserve">dzieci i młodzieży zgłaszających się na zajęcia pozalekcyjne w 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>lacówce</w:t>
            </w:r>
          </w:p>
          <w:p w14:paraId="44341E89" w14:textId="77777777" w:rsidR="008F4CC3" w:rsidRDefault="008F4CC3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B">
              <w:rPr>
                <w:rFonts w:ascii="Times New Roman" w:hAnsi="Times New Roman" w:cs="Times New Roman"/>
                <w:sz w:val="24"/>
                <w:szCs w:val="24"/>
              </w:rPr>
              <w:t xml:space="preserve">Niedostateczna promocja działań </w:t>
            </w:r>
            <w:r w:rsidR="00A45DAE">
              <w:rPr>
                <w:rFonts w:ascii="Times New Roman" w:hAnsi="Times New Roman" w:cs="Times New Roman"/>
                <w:sz w:val="24"/>
                <w:szCs w:val="24"/>
              </w:rPr>
              <w:t xml:space="preserve">Pałacu Młodzieży w Warszawie </w:t>
            </w:r>
          </w:p>
          <w:p w14:paraId="1603AA59" w14:textId="2DCCB0C8" w:rsidR="00A45DAE" w:rsidRPr="00BB15EB" w:rsidRDefault="00A45DAE" w:rsidP="00B6644A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Dużo 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>liczba</w:t>
            </w:r>
            <w:r w:rsidR="004E6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placówek wychowania pozaszkolnego,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 xml:space="preserve"> w pobliżu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6E57">
              <w:rPr>
                <w:rFonts w:ascii="Times New Roman" w:hAnsi="Times New Roman" w:cs="Times New Roman"/>
                <w:sz w:val="24"/>
                <w:szCs w:val="24"/>
              </w:rPr>
              <w:t>zamieszkania potencjaln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4E6E57">
              <w:rPr>
                <w:rFonts w:ascii="Times New Roman" w:hAnsi="Times New Roman" w:cs="Times New Roman"/>
                <w:sz w:val="24"/>
                <w:szCs w:val="24"/>
              </w:rPr>
              <w:t xml:space="preserve"> uczestnik</w:t>
            </w:r>
            <w:r w:rsidR="0052565B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4E6E57">
              <w:rPr>
                <w:rFonts w:ascii="Times New Roman" w:hAnsi="Times New Roman" w:cs="Times New Roman"/>
                <w:sz w:val="24"/>
                <w:szCs w:val="24"/>
              </w:rPr>
              <w:t xml:space="preserve"> zajęć Pałacu Młodzieży</w:t>
            </w:r>
          </w:p>
        </w:tc>
      </w:tr>
    </w:tbl>
    <w:p w14:paraId="27AF4F77" w14:textId="77777777" w:rsidR="008F4CC3" w:rsidRDefault="008F4CC3" w:rsidP="00B6644A">
      <w:pPr>
        <w:spacing w:line="276" w:lineRule="auto"/>
        <w:ind w:left="4" w:firstLine="356"/>
        <w:jc w:val="both"/>
        <w:rPr>
          <w:sz w:val="22"/>
        </w:rPr>
      </w:pPr>
    </w:p>
    <w:p w14:paraId="0B883EEF" w14:textId="77777777" w:rsidR="008F4CC3" w:rsidRDefault="008F4CC3" w:rsidP="00B6644A">
      <w:pPr>
        <w:spacing w:line="276" w:lineRule="auto"/>
        <w:ind w:left="4" w:firstLine="356"/>
        <w:jc w:val="both"/>
        <w:rPr>
          <w:sz w:val="22"/>
        </w:rPr>
      </w:pPr>
      <w:r>
        <w:rPr>
          <w:sz w:val="22"/>
        </w:rPr>
        <w:t>Źródło: analiza własna</w:t>
      </w:r>
    </w:p>
    <w:p w14:paraId="7BA505B5" w14:textId="77777777" w:rsidR="006A2191" w:rsidRPr="00B16562" w:rsidRDefault="006A2191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9A8F6C4" w14:textId="1D559AAE" w:rsidR="00612882" w:rsidRDefault="004E6E57" w:rsidP="00B6644A">
      <w:pPr>
        <w:pStyle w:val="Nagwek1"/>
        <w:numPr>
          <w:ilvl w:val="0"/>
          <w:numId w:val="1"/>
        </w:numPr>
        <w:spacing w:line="276" w:lineRule="auto"/>
      </w:pPr>
      <w:bookmarkStart w:id="4" w:name="_Toc41831040"/>
      <w:r>
        <w:t>Kierunek rozwoju Pałacu Młodzieży w Warszawie</w:t>
      </w:r>
      <w:bookmarkEnd w:id="4"/>
      <w:r>
        <w:t xml:space="preserve"> </w:t>
      </w:r>
    </w:p>
    <w:p w14:paraId="4FC1563E" w14:textId="471671DF" w:rsidR="00612882" w:rsidRDefault="00612882" w:rsidP="00B6644A">
      <w:pPr>
        <w:spacing w:line="276" w:lineRule="auto"/>
      </w:pPr>
    </w:p>
    <w:p w14:paraId="206B6FA0" w14:textId="52A5EC5D" w:rsidR="00612882" w:rsidRPr="00525281" w:rsidRDefault="00612882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5281">
        <w:rPr>
          <w:rFonts w:ascii="Times New Roman" w:hAnsi="Times New Roman" w:cs="Times New Roman"/>
          <w:sz w:val="22"/>
          <w:szCs w:val="22"/>
        </w:rPr>
        <w:t>Jednym z podstawowych kierunków rozwoju Pałacu Młodzieży jest dbałość o jakość pracy dydaktycznej, wychowawczej i opiekuńczej Placówki  przez systematyczne podejmowanie działań ukierunkowanych na zapewnienie optymalnych warunków dla sprawnego i efektywnego procesu nauczania i wychowania do efektywnego i aktywnego spędzania czasu wolnego</w:t>
      </w:r>
    </w:p>
    <w:p w14:paraId="0F66F909" w14:textId="024D677B" w:rsidR="003D155C" w:rsidRDefault="00612882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5281">
        <w:rPr>
          <w:rFonts w:ascii="Times New Roman" w:hAnsi="Times New Roman" w:cs="Times New Roman"/>
          <w:sz w:val="22"/>
          <w:szCs w:val="22"/>
        </w:rPr>
        <w:t xml:space="preserve">Kolejnym kierunkiem w jakim należy podążać jest współpraca i współodpowiedzialność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525281">
        <w:rPr>
          <w:rFonts w:ascii="Times New Roman" w:hAnsi="Times New Roman" w:cs="Times New Roman"/>
          <w:sz w:val="22"/>
          <w:szCs w:val="22"/>
        </w:rPr>
        <w:t>z ukierunkowaniem na zapewnienie współuczestnictwa przedstawicieli społeczności Pałacu w realizacji statutowych zadań Placówki</w:t>
      </w:r>
      <w:r w:rsidR="00042B5D">
        <w:rPr>
          <w:rFonts w:ascii="Times New Roman" w:hAnsi="Times New Roman" w:cs="Times New Roman"/>
          <w:sz w:val="22"/>
          <w:szCs w:val="22"/>
        </w:rPr>
        <w:t>.</w:t>
      </w:r>
      <w:r w:rsidRPr="00525281">
        <w:rPr>
          <w:rFonts w:ascii="Times New Roman" w:hAnsi="Times New Roman" w:cs="Times New Roman"/>
          <w:sz w:val="22"/>
          <w:szCs w:val="22"/>
        </w:rPr>
        <w:t xml:space="preserve"> Wszystkie te działania mają zapewnić wychowankom rozw</w:t>
      </w:r>
      <w:r w:rsidR="00525281" w:rsidRPr="00525281">
        <w:rPr>
          <w:rFonts w:ascii="Times New Roman" w:hAnsi="Times New Roman" w:cs="Times New Roman"/>
          <w:sz w:val="22"/>
          <w:szCs w:val="22"/>
        </w:rPr>
        <w:t>ój</w:t>
      </w:r>
      <w:r w:rsidRPr="00525281">
        <w:rPr>
          <w:rFonts w:ascii="Times New Roman" w:hAnsi="Times New Roman" w:cs="Times New Roman"/>
          <w:sz w:val="22"/>
          <w:szCs w:val="22"/>
        </w:rPr>
        <w:t xml:space="preserve"> odpowiedni do ich potrzeb i możliwości.</w:t>
      </w:r>
    </w:p>
    <w:p w14:paraId="6E578919" w14:textId="6D4DB744" w:rsidR="0075558A" w:rsidRPr="0075558A" w:rsidRDefault="0075558A" w:rsidP="00B6644A">
      <w:pPr>
        <w:pStyle w:val="Nagwek1"/>
        <w:numPr>
          <w:ilvl w:val="0"/>
          <w:numId w:val="1"/>
        </w:numPr>
        <w:spacing w:line="276" w:lineRule="auto"/>
      </w:pPr>
      <w:bookmarkStart w:id="5" w:name="_Toc41831041"/>
      <w:r>
        <w:t>Wizja i Misja Pałacu Młodzieży w Warszawie</w:t>
      </w:r>
      <w:bookmarkEnd w:id="5"/>
      <w:r>
        <w:t xml:space="preserve"> </w:t>
      </w:r>
    </w:p>
    <w:p w14:paraId="61F189AF" w14:textId="0A3BD858" w:rsidR="0075558A" w:rsidRDefault="0075558A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81364DC" w14:textId="5A43286D" w:rsidR="0075558A" w:rsidRPr="0075558A" w:rsidRDefault="0075558A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75558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Wizja Pałacu Młodzieży w Warszawie </w:t>
      </w:r>
    </w:p>
    <w:p w14:paraId="7B113B56" w14:textId="0C12D05C" w:rsidR="0075558A" w:rsidRDefault="0075558A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5558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DDA602E" w14:textId="6635A1FB" w:rsid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Największym </w:t>
      </w:r>
      <w:r>
        <w:rPr>
          <w:rFonts w:ascii="Times New Roman" w:hAnsi="Times New Roman" w:cs="Times New Roman"/>
          <w:sz w:val="22"/>
          <w:szCs w:val="22"/>
        </w:rPr>
        <w:t xml:space="preserve">moim </w:t>
      </w:r>
      <w:r w:rsidRPr="003D155C">
        <w:rPr>
          <w:rFonts w:ascii="Times New Roman" w:hAnsi="Times New Roman" w:cs="Times New Roman"/>
          <w:sz w:val="22"/>
          <w:szCs w:val="22"/>
        </w:rPr>
        <w:t xml:space="preserve">marzeniem </w:t>
      </w:r>
      <w:r>
        <w:rPr>
          <w:rFonts w:ascii="Times New Roman" w:hAnsi="Times New Roman" w:cs="Times New Roman"/>
          <w:sz w:val="22"/>
          <w:szCs w:val="22"/>
        </w:rPr>
        <w:t>jeżeli chodzi o wizję Pałacu Młodzieży</w:t>
      </w:r>
      <w:r w:rsidRPr="003D155C">
        <w:rPr>
          <w:rFonts w:ascii="Times New Roman" w:hAnsi="Times New Roman" w:cs="Times New Roman"/>
          <w:sz w:val="22"/>
          <w:szCs w:val="22"/>
        </w:rPr>
        <w:t xml:space="preserve"> jest wychowanie absolwentów twórczych, dbających o siebie i innych ludzi, którzy poprzez własny rozwój będą tworzyć społeczeństwo przyszłości. </w:t>
      </w:r>
    </w:p>
    <w:p w14:paraId="32940089" w14:textId="77777777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DA88467" w14:textId="6E878D02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Chciałbym aby Pałac był</w:t>
      </w:r>
      <w:r w:rsidRPr="003D155C">
        <w:rPr>
          <w:rFonts w:ascii="Times New Roman" w:hAnsi="Times New Roman" w:cs="Times New Roman"/>
          <w:sz w:val="22"/>
          <w:szCs w:val="22"/>
        </w:rPr>
        <w:t xml:space="preserve"> nowoczesn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3D155C">
        <w:rPr>
          <w:rFonts w:ascii="Times New Roman" w:hAnsi="Times New Roman" w:cs="Times New Roman"/>
          <w:sz w:val="22"/>
          <w:szCs w:val="22"/>
        </w:rPr>
        <w:t>, innowacyjn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3D155C">
        <w:rPr>
          <w:rFonts w:ascii="Times New Roman" w:hAnsi="Times New Roman" w:cs="Times New Roman"/>
          <w:sz w:val="22"/>
          <w:szCs w:val="22"/>
        </w:rPr>
        <w:t>, dobrze wyposażon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3D155C">
        <w:rPr>
          <w:rFonts w:ascii="Times New Roman" w:hAnsi="Times New Roman" w:cs="Times New Roman"/>
          <w:sz w:val="22"/>
          <w:szCs w:val="22"/>
        </w:rPr>
        <w:t xml:space="preserve">, z dobrą bazą lokalową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3D155C">
        <w:rPr>
          <w:rFonts w:ascii="Times New Roman" w:hAnsi="Times New Roman" w:cs="Times New Roman"/>
          <w:sz w:val="22"/>
          <w:szCs w:val="22"/>
        </w:rPr>
        <w:t xml:space="preserve">i </w:t>
      </w:r>
      <w:r>
        <w:rPr>
          <w:rFonts w:ascii="Times New Roman" w:hAnsi="Times New Roman" w:cs="Times New Roman"/>
          <w:sz w:val="22"/>
          <w:szCs w:val="22"/>
        </w:rPr>
        <w:t>sportową</w:t>
      </w:r>
      <w:r w:rsidR="00042B5D">
        <w:rPr>
          <w:rFonts w:ascii="Times New Roman" w:hAnsi="Times New Roman" w:cs="Times New Roman"/>
          <w:sz w:val="22"/>
          <w:szCs w:val="22"/>
        </w:rPr>
        <w:t>.</w:t>
      </w:r>
    </w:p>
    <w:p w14:paraId="34EC2608" w14:textId="77777777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27BC6BD" w14:textId="1FAA601B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</w:t>
      </w:r>
      <w:r w:rsidRPr="003D155C">
        <w:rPr>
          <w:rFonts w:ascii="Times New Roman" w:hAnsi="Times New Roman" w:cs="Times New Roman"/>
          <w:sz w:val="22"/>
          <w:szCs w:val="22"/>
        </w:rPr>
        <w:t>, w któr</w:t>
      </w:r>
      <w:r>
        <w:rPr>
          <w:rFonts w:ascii="Times New Roman" w:hAnsi="Times New Roman" w:cs="Times New Roman"/>
          <w:sz w:val="22"/>
          <w:szCs w:val="22"/>
        </w:rPr>
        <w:t>ym</w:t>
      </w:r>
      <w:r w:rsidRPr="003D155C">
        <w:rPr>
          <w:rFonts w:ascii="Times New Roman" w:hAnsi="Times New Roman" w:cs="Times New Roman"/>
          <w:sz w:val="22"/>
          <w:szCs w:val="22"/>
        </w:rPr>
        <w:t xml:space="preserve"> zatrudnieni są wykwalifikowani nauczyciele – wiarygodni, zaangażowani w proces nauczania i wychowania. Otwarci na nowe wyznania, wrażliwi na potrzeby jednostek, zawsze gotowi do udzielania im wsparcia. Priorytetem dla nich jest przekazywanie wiedzy z zastosowaniem technik </w:t>
      </w:r>
      <w:proofErr w:type="spellStart"/>
      <w:r w:rsidRPr="003D155C">
        <w:rPr>
          <w:rFonts w:ascii="Times New Roman" w:hAnsi="Times New Roman" w:cs="Times New Roman"/>
          <w:sz w:val="22"/>
          <w:szCs w:val="22"/>
        </w:rPr>
        <w:t>informacyjno</w:t>
      </w:r>
      <w:proofErr w:type="spellEnd"/>
      <w:r w:rsidRPr="003D155C">
        <w:rPr>
          <w:rFonts w:ascii="Times New Roman" w:hAnsi="Times New Roman" w:cs="Times New Roman"/>
          <w:sz w:val="22"/>
          <w:szCs w:val="22"/>
        </w:rPr>
        <w:t xml:space="preserve"> – informatycznych. Stanowią autorytet dla swoich wychowanków, kształtują w nich umiejętności życiowe oraz rozwijają poczucie własnej wartości. </w:t>
      </w:r>
    </w:p>
    <w:p w14:paraId="41842597" w14:textId="77777777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A2DF09" w14:textId="61396FD3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</w:t>
      </w:r>
      <w:r w:rsidRPr="003D155C">
        <w:rPr>
          <w:rFonts w:ascii="Times New Roman" w:hAnsi="Times New Roman" w:cs="Times New Roman"/>
          <w:sz w:val="22"/>
          <w:szCs w:val="22"/>
        </w:rPr>
        <w:t>, w któr</w:t>
      </w:r>
      <w:r>
        <w:rPr>
          <w:rFonts w:ascii="Times New Roman" w:hAnsi="Times New Roman" w:cs="Times New Roman"/>
          <w:sz w:val="22"/>
          <w:szCs w:val="22"/>
        </w:rPr>
        <w:t>ym</w:t>
      </w:r>
      <w:r w:rsidRPr="003D155C">
        <w:rPr>
          <w:rFonts w:ascii="Times New Roman" w:hAnsi="Times New Roman" w:cs="Times New Roman"/>
          <w:sz w:val="22"/>
          <w:szCs w:val="22"/>
        </w:rPr>
        <w:t xml:space="preserve"> w ramach zajęć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D155C">
        <w:rPr>
          <w:rFonts w:ascii="Times New Roman" w:hAnsi="Times New Roman" w:cs="Times New Roman"/>
          <w:sz w:val="22"/>
          <w:szCs w:val="22"/>
        </w:rPr>
        <w:t xml:space="preserve">każdy </w:t>
      </w:r>
      <w:r>
        <w:rPr>
          <w:rFonts w:ascii="Times New Roman" w:hAnsi="Times New Roman" w:cs="Times New Roman"/>
          <w:sz w:val="22"/>
          <w:szCs w:val="22"/>
        </w:rPr>
        <w:t>wychowanek</w:t>
      </w:r>
      <w:r w:rsidRPr="003D155C">
        <w:rPr>
          <w:rFonts w:ascii="Times New Roman" w:hAnsi="Times New Roman" w:cs="Times New Roman"/>
          <w:sz w:val="22"/>
          <w:szCs w:val="22"/>
        </w:rPr>
        <w:t xml:space="preserve"> może rozwijać swoje talenty, zainteresowania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3D155C">
        <w:rPr>
          <w:rFonts w:ascii="Times New Roman" w:hAnsi="Times New Roman" w:cs="Times New Roman"/>
          <w:sz w:val="22"/>
          <w:szCs w:val="22"/>
        </w:rPr>
        <w:t xml:space="preserve">i uzdolnienia, twórczo rozwiązywać różnorodne problemy, budować wiarę we własne siły i możliwości. </w:t>
      </w:r>
    </w:p>
    <w:p w14:paraId="54531331" w14:textId="77777777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141E1D" w14:textId="47DB6498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</w:t>
      </w:r>
      <w:r w:rsidRPr="003D155C">
        <w:rPr>
          <w:rFonts w:ascii="Times New Roman" w:hAnsi="Times New Roman" w:cs="Times New Roman"/>
          <w:sz w:val="22"/>
          <w:szCs w:val="22"/>
        </w:rPr>
        <w:t>, któr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3D155C">
        <w:rPr>
          <w:rFonts w:ascii="Times New Roman" w:hAnsi="Times New Roman" w:cs="Times New Roman"/>
          <w:sz w:val="22"/>
          <w:szCs w:val="22"/>
        </w:rPr>
        <w:t xml:space="preserve"> uczy myśleć, analizować, otwierać horyzonty myślowe, uczy tolerancji i zrozumienia dla innych. Działa w oparciu o przyjęte normy oraz daje możliwość samorealizacji. </w:t>
      </w:r>
    </w:p>
    <w:p w14:paraId="28D3F3D0" w14:textId="77777777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03D287" w14:textId="7383EA5C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</w:t>
      </w:r>
      <w:r w:rsidRPr="003D155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w którym</w:t>
      </w:r>
      <w:r w:rsidRPr="003D155C">
        <w:rPr>
          <w:rFonts w:ascii="Times New Roman" w:hAnsi="Times New Roman" w:cs="Times New Roman"/>
          <w:sz w:val="22"/>
          <w:szCs w:val="22"/>
        </w:rPr>
        <w:t xml:space="preserve"> każdy </w:t>
      </w:r>
      <w:r>
        <w:rPr>
          <w:rFonts w:ascii="Times New Roman" w:hAnsi="Times New Roman" w:cs="Times New Roman"/>
          <w:sz w:val="22"/>
          <w:szCs w:val="22"/>
        </w:rPr>
        <w:t>wychowanek</w:t>
      </w:r>
      <w:r w:rsidRPr="003D155C">
        <w:rPr>
          <w:rFonts w:ascii="Times New Roman" w:hAnsi="Times New Roman" w:cs="Times New Roman"/>
          <w:sz w:val="22"/>
          <w:szCs w:val="22"/>
        </w:rPr>
        <w:t xml:space="preserve"> czuje się bezpieczny i akceptowany przez </w:t>
      </w:r>
      <w:r>
        <w:rPr>
          <w:rFonts w:ascii="Times New Roman" w:hAnsi="Times New Roman" w:cs="Times New Roman"/>
          <w:sz w:val="22"/>
          <w:szCs w:val="22"/>
        </w:rPr>
        <w:t>instruktorów</w:t>
      </w: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3D155C">
        <w:rPr>
          <w:rFonts w:ascii="Times New Roman" w:hAnsi="Times New Roman" w:cs="Times New Roman"/>
          <w:sz w:val="22"/>
          <w:szCs w:val="22"/>
        </w:rPr>
        <w:t xml:space="preserve">i rówieśników. Łączy ich wzajemny szacunek. Nauczyciel zawsze ma czas dla </w:t>
      </w:r>
      <w:r>
        <w:rPr>
          <w:rFonts w:ascii="Times New Roman" w:hAnsi="Times New Roman" w:cs="Times New Roman"/>
          <w:sz w:val="22"/>
          <w:szCs w:val="22"/>
        </w:rPr>
        <w:t>wychowanka</w:t>
      </w:r>
      <w:r w:rsidRPr="003D155C">
        <w:rPr>
          <w:rFonts w:ascii="Times New Roman" w:hAnsi="Times New Roman" w:cs="Times New Roman"/>
          <w:sz w:val="22"/>
          <w:szCs w:val="22"/>
        </w:rPr>
        <w:t xml:space="preserve">, otacza go opieką i pomocą. </w:t>
      </w:r>
    </w:p>
    <w:p w14:paraId="64B04900" w14:textId="77777777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9ED7B89" w14:textId="4BFC88AE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</w:t>
      </w:r>
      <w:r w:rsidRPr="003D155C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który</w:t>
      </w:r>
      <w:r w:rsidRPr="003D155C">
        <w:rPr>
          <w:rFonts w:ascii="Times New Roman" w:hAnsi="Times New Roman" w:cs="Times New Roman"/>
          <w:sz w:val="22"/>
          <w:szCs w:val="22"/>
        </w:rPr>
        <w:t xml:space="preserve"> propaguje i upowszechnia wartości etyczne – humanitaryzm, odpowiedzialność, akceptację drugiego człowieka, respektowanie prawa innych, wartości uniwersalne, prawdę i sprawiedliwość. </w:t>
      </w:r>
    </w:p>
    <w:p w14:paraId="06A91E40" w14:textId="77777777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0FA2ACF" w14:textId="5955DECE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</w:t>
      </w:r>
      <w:r w:rsidRPr="003D155C">
        <w:rPr>
          <w:rFonts w:ascii="Times New Roman" w:hAnsi="Times New Roman" w:cs="Times New Roman"/>
          <w:sz w:val="22"/>
          <w:szCs w:val="22"/>
        </w:rPr>
        <w:t>, w któr</w:t>
      </w:r>
      <w:r>
        <w:rPr>
          <w:rFonts w:ascii="Times New Roman" w:hAnsi="Times New Roman" w:cs="Times New Roman"/>
          <w:sz w:val="22"/>
          <w:szCs w:val="22"/>
        </w:rPr>
        <w:t>ym</w:t>
      </w:r>
      <w:r w:rsidRPr="003D155C">
        <w:rPr>
          <w:rFonts w:ascii="Times New Roman" w:hAnsi="Times New Roman" w:cs="Times New Roman"/>
          <w:sz w:val="22"/>
          <w:szCs w:val="22"/>
        </w:rPr>
        <w:t xml:space="preserve"> rodzice angażowani są do wspólnego i efektywnego uczestnictwa w procesie budowania systemu wartości u swoich dzieci. </w:t>
      </w:r>
    </w:p>
    <w:p w14:paraId="776EF4D5" w14:textId="77777777" w:rsid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D15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49738C" w14:textId="39311618" w:rsidR="003D155C" w:rsidRP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</w:t>
      </w:r>
      <w:r w:rsidRPr="003D155C">
        <w:rPr>
          <w:rFonts w:ascii="Times New Roman" w:hAnsi="Times New Roman" w:cs="Times New Roman"/>
          <w:sz w:val="22"/>
          <w:szCs w:val="22"/>
        </w:rPr>
        <w:t>, któr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3D155C">
        <w:rPr>
          <w:rFonts w:ascii="Times New Roman" w:hAnsi="Times New Roman" w:cs="Times New Roman"/>
          <w:sz w:val="22"/>
          <w:szCs w:val="22"/>
        </w:rPr>
        <w:t xml:space="preserve"> współdziała ze środowiskiem lokalnym. Organizuje i uczestniczy w różnych imprezach i akcjach charytatywnych, festiwalach, turniejach, zawodach i konkursach dla </w:t>
      </w:r>
      <w:r>
        <w:rPr>
          <w:rFonts w:ascii="Times New Roman" w:hAnsi="Times New Roman" w:cs="Times New Roman"/>
          <w:sz w:val="22"/>
          <w:szCs w:val="22"/>
        </w:rPr>
        <w:t>wychowanków</w:t>
      </w:r>
      <w:r w:rsidRPr="003D155C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D00089" w14:textId="6EB15A90" w:rsidR="003D155C" w:rsidRDefault="003D155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C1783D" w14:textId="77777777" w:rsidR="00525281" w:rsidRPr="003D155C" w:rsidRDefault="00525281" w:rsidP="00B6644A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64D54B19" w14:textId="159FE737" w:rsidR="00F446EB" w:rsidRP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446EB">
        <w:rPr>
          <w:rFonts w:ascii="Times New Roman" w:hAnsi="Times New Roman" w:cs="Times New Roman"/>
          <w:b/>
          <w:bCs/>
          <w:sz w:val="22"/>
          <w:szCs w:val="22"/>
          <w:u w:val="single"/>
        </w:rPr>
        <w:t>Misja Pałacu Młodzieży w Warszawie.</w:t>
      </w:r>
    </w:p>
    <w:p w14:paraId="65AEF55E" w14:textId="266CA6D8" w:rsidR="00F446EB" w:rsidRP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46E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64686DD" w14:textId="7A76B825" w:rsidR="0052565B" w:rsidRDefault="0052565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„</w:t>
      </w:r>
      <w:r w:rsidRPr="00612882">
        <w:rPr>
          <w:rFonts w:ascii="Times New Roman" w:hAnsi="Times New Roman" w:cs="Times New Roman"/>
          <w:i/>
          <w:iCs/>
          <w:sz w:val="22"/>
          <w:szCs w:val="22"/>
        </w:rPr>
        <w:t>Tworzymy naszym uczestnikom możliwości indywidualnego rozwoju, odkrywania talentów,  kształtowania zainteresowań i rozwijania zdolności pod opieką przyjaznej i wykwalifikowanej kadry                        w bezpiecznym miejscu</w:t>
      </w:r>
      <w:r>
        <w:rPr>
          <w:rFonts w:ascii="Times New Roman" w:hAnsi="Times New Roman" w:cs="Times New Roman"/>
          <w:i/>
          <w:iCs/>
          <w:sz w:val="22"/>
          <w:szCs w:val="22"/>
        </w:rPr>
        <w:t>”</w:t>
      </w:r>
      <w:r>
        <w:rPr>
          <w:rStyle w:val="Odwoanieprzypisudolnego"/>
          <w:rFonts w:ascii="Times New Roman" w:hAnsi="Times New Roman" w:cs="Times New Roman"/>
          <w:i/>
          <w:iCs/>
          <w:sz w:val="22"/>
          <w:szCs w:val="22"/>
        </w:rPr>
        <w:footnoteReference w:id="3"/>
      </w:r>
    </w:p>
    <w:p w14:paraId="1F25F5E7" w14:textId="17DFC3E9" w:rsidR="007537A0" w:rsidRDefault="007537A0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537A0">
        <w:rPr>
          <w:rFonts w:ascii="Times New Roman" w:hAnsi="Times New Roman" w:cs="Times New Roman"/>
          <w:sz w:val="22"/>
          <w:szCs w:val="22"/>
        </w:rPr>
        <w:t xml:space="preserve">Pałac Młodzieży zapewnia warunki kształcenia i wychowania dzieci i młodzieży oparte na odpowiedzialności za siebie i innych członków społeczności. Wspiera ich we wszechstronnym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7537A0">
        <w:rPr>
          <w:rFonts w:ascii="Times New Roman" w:hAnsi="Times New Roman" w:cs="Times New Roman"/>
          <w:sz w:val="22"/>
          <w:szCs w:val="22"/>
        </w:rPr>
        <w:t xml:space="preserve">i harmonijnym rozwoju, tak aby stali się odpowiedzialnymi, kreatywnymi i wrażliwymi członkami społeczności, w której funkcjonują: rodziny, miasta, kraju, świata oraz, aby potrafili wykorzystywać własny potencjał i dostosowywać się do szybko zmieniającej się rzeczywistości, ucząc się przez całe życie. W Pałacu Młodzieży panuje klimat zaufania, współpracy, współodpowiedzialności i życzliwości. Prawość i mądrość są rzeczywistością, której pragnie się dla siebie i innych. Dialog i negocjacje są metodami na rozwiązywanie spraw trudnych i konfliktowych. Wszyscy pracownicy pedagogiczni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7537A0">
        <w:rPr>
          <w:rFonts w:ascii="Times New Roman" w:hAnsi="Times New Roman" w:cs="Times New Roman"/>
          <w:sz w:val="22"/>
          <w:szCs w:val="22"/>
        </w:rPr>
        <w:t xml:space="preserve">i niepedagogiczni, rodzice i wychowankowie przyczyniają się do realizacji celów oraz zadań Pałacu. Pałac Młodzieży dokłada wszelkich starań, aby uczeń czuł się pewnie i bezpiecznie. Wprowadzone zasady norm i reguły współżycia społecznego są konsekwentnie przestrzegane i egzekwowane.  </w:t>
      </w:r>
    </w:p>
    <w:p w14:paraId="427726A9" w14:textId="77777777" w:rsidR="007F1017" w:rsidRDefault="007F101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D873DF8" w14:textId="61BE8533" w:rsidR="00525281" w:rsidRDefault="00525281" w:rsidP="00B6644A">
      <w:pPr>
        <w:pStyle w:val="Nagwek1"/>
        <w:numPr>
          <w:ilvl w:val="0"/>
          <w:numId w:val="1"/>
        </w:numPr>
        <w:spacing w:line="276" w:lineRule="auto"/>
      </w:pPr>
      <w:bookmarkStart w:id="6" w:name="_Toc41831042"/>
      <w:r w:rsidRPr="00283E9D">
        <w:lastRenderedPageBreak/>
        <w:t>Cele strategiczne</w:t>
      </w:r>
      <w:r>
        <w:t xml:space="preserve"> i kierunki działania</w:t>
      </w:r>
      <w:bookmarkEnd w:id="6"/>
    </w:p>
    <w:p w14:paraId="580EFAB8" w14:textId="51B55529" w:rsidR="00525281" w:rsidRDefault="00525281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7F09B3" w14:textId="4E6152C8" w:rsidR="00525281" w:rsidRPr="00525281" w:rsidRDefault="002143A6" w:rsidP="00B6644A">
      <w:pPr>
        <w:pStyle w:val="Nagwek2"/>
        <w:spacing w:line="276" w:lineRule="auto"/>
      </w:pPr>
      <w:bookmarkStart w:id="7" w:name="_Toc41831043"/>
      <w:r>
        <w:t xml:space="preserve">6.1 </w:t>
      </w:r>
      <w:r w:rsidR="00525281" w:rsidRPr="00525281">
        <w:t>Podnoszenie efektów kształcenia</w:t>
      </w:r>
      <w:bookmarkEnd w:id="7"/>
      <w:r w:rsidR="00525281" w:rsidRPr="00525281">
        <w:t xml:space="preserve"> </w:t>
      </w:r>
    </w:p>
    <w:p w14:paraId="0DA40C9F" w14:textId="77777777" w:rsidR="00525281" w:rsidRPr="00525281" w:rsidRDefault="00525281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528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84D526" w14:textId="24A4C438" w:rsidR="00525281" w:rsidRPr="00525281" w:rsidRDefault="00525281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25281">
        <w:rPr>
          <w:rFonts w:ascii="Times New Roman" w:hAnsi="Times New Roman" w:cs="Times New Roman"/>
          <w:sz w:val="22"/>
          <w:szCs w:val="22"/>
        </w:rPr>
        <w:t xml:space="preserve">Ważnym elementem w procesie </w:t>
      </w:r>
      <w:r w:rsidR="002143A6" w:rsidRPr="00525281">
        <w:rPr>
          <w:rFonts w:ascii="Times New Roman" w:hAnsi="Times New Roman" w:cs="Times New Roman"/>
          <w:sz w:val="22"/>
          <w:szCs w:val="22"/>
        </w:rPr>
        <w:t>edukacji</w:t>
      </w:r>
      <w:r w:rsidRPr="00525281">
        <w:rPr>
          <w:rFonts w:ascii="Times New Roman" w:hAnsi="Times New Roman" w:cs="Times New Roman"/>
          <w:sz w:val="22"/>
          <w:szCs w:val="22"/>
        </w:rPr>
        <w:t xml:space="preserve"> jest wszechstronny rozwój </w:t>
      </w:r>
      <w:r w:rsidR="002143A6">
        <w:rPr>
          <w:rFonts w:ascii="Times New Roman" w:hAnsi="Times New Roman" w:cs="Times New Roman"/>
          <w:sz w:val="22"/>
          <w:szCs w:val="22"/>
        </w:rPr>
        <w:t xml:space="preserve">dzieci i młodzieży </w:t>
      </w:r>
      <w:r w:rsidRPr="00525281">
        <w:rPr>
          <w:rFonts w:ascii="Times New Roman" w:hAnsi="Times New Roman" w:cs="Times New Roman"/>
          <w:sz w:val="22"/>
          <w:szCs w:val="22"/>
        </w:rPr>
        <w:t xml:space="preserve">. Gwarancję tego rozwoju zapewnia dobra organizacja procesu kształcenia, która umożliwia pełną realizację zadań </w:t>
      </w:r>
      <w:r w:rsidR="002143A6">
        <w:rPr>
          <w:rFonts w:ascii="Times New Roman" w:hAnsi="Times New Roman" w:cs="Times New Roman"/>
          <w:sz w:val="22"/>
          <w:szCs w:val="22"/>
        </w:rPr>
        <w:t>Pałacu Młodzieży jako placówki wychowania pozaszkolnego</w:t>
      </w:r>
      <w:r w:rsidRPr="00525281">
        <w:rPr>
          <w:rFonts w:ascii="Times New Roman" w:hAnsi="Times New Roman" w:cs="Times New Roman"/>
          <w:sz w:val="22"/>
          <w:szCs w:val="22"/>
        </w:rPr>
        <w:t xml:space="preserve"> oraz osiągnięcie celów edukacyjnych i realizację treści programowych. Zadania jakie stawia </w:t>
      </w:r>
      <w:r w:rsidR="002143A6" w:rsidRPr="00525281">
        <w:rPr>
          <w:rFonts w:ascii="Times New Roman" w:hAnsi="Times New Roman" w:cs="Times New Roman"/>
          <w:sz w:val="22"/>
          <w:szCs w:val="22"/>
        </w:rPr>
        <w:t xml:space="preserve">sobie </w:t>
      </w:r>
      <w:r w:rsidR="002143A6">
        <w:rPr>
          <w:rFonts w:ascii="Times New Roman" w:hAnsi="Times New Roman" w:cs="Times New Roman"/>
          <w:sz w:val="22"/>
          <w:szCs w:val="22"/>
        </w:rPr>
        <w:t>Pałac</w:t>
      </w:r>
      <w:r w:rsidRPr="00525281">
        <w:rPr>
          <w:rFonts w:ascii="Times New Roman" w:hAnsi="Times New Roman" w:cs="Times New Roman"/>
          <w:sz w:val="22"/>
          <w:szCs w:val="22"/>
        </w:rPr>
        <w:t xml:space="preserve"> są adekwatne do oczekiwań </w:t>
      </w:r>
      <w:r w:rsidR="002143A6">
        <w:rPr>
          <w:rFonts w:ascii="Times New Roman" w:hAnsi="Times New Roman" w:cs="Times New Roman"/>
          <w:sz w:val="22"/>
          <w:szCs w:val="22"/>
        </w:rPr>
        <w:t>wychowanków</w:t>
      </w:r>
      <w:r w:rsidRPr="00525281">
        <w:rPr>
          <w:rFonts w:ascii="Times New Roman" w:hAnsi="Times New Roman" w:cs="Times New Roman"/>
          <w:sz w:val="22"/>
          <w:szCs w:val="22"/>
        </w:rPr>
        <w:t xml:space="preserve"> i ich rodziców. </w:t>
      </w:r>
      <w:r w:rsidR="0052565B">
        <w:rPr>
          <w:rFonts w:ascii="Times New Roman" w:hAnsi="Times New Roman" w:cs="Times New Roman"/>
          <w:sz w:val="22"/>
          <w:szCs w:val="22"/>
        </w:rPr>
        <w:t>U</w:t>
      </w:r>
      <w:r w:rsidR="002143A6">
        <w:rPr>
          <w:rFonts w:ascii="Times New Roman" w:hAnsi="Times New Roman" w:cs="Times New Roman"/>
          <w:sz w:val="22"/>
          <w:szCs w:val="22"/>
        </w:rPr>
        <w:t>czestnik Pałacu Młodzieży w Warszawie</w:t>
      </w:r>
      <w:r w:rsidRPr="00525281">
        <w:rPr>
          <w:rFonts w:ascii="Times New Roman" w:hAnsi="Times New Roman" w:cs="Times New Roman"/>
          <w:sz w:val="22"/>
          <w:szCs w:val="22"/>
        </w:rPr>
        <w:t xml:space="preserve"> powinien nie tylko otrzymać wiedzę</w:t>
      </w:r>
      <w:r w:rsidR="002143A6">
        <w:rPr>
          <w:rFonts w:ascii="Times New Roman" w:hAnsi="Times New Roman" w:cs="Times New Roman"/>
          <w:sz w:val="22"/>
          <w:szCs w:val="22"/>
        </w:rPr>
        <w:t xml:space="preserve"> i umiejętności</w:t>
      </w:r>
      <w:r w:rsidRPr="00525281">
        <w:rPr>
          <w:rFonts w:ascii="Times New Roman" w:hAnsi="Times New Roman" w:cs="Times New Roman"/>
          <w:sz w:val="22"/>
          <w:szCs w:val="22"/>
        </w:rPr>
        <w:t>, ale również nauczyć się ją samodzielnie wykorzystywać w praktyce</w:t>
      </w:r>
      <w:r w:rsidR="002143A6">
        <w:rPr>
          <w:rFonts w:ascii="Times New Roman" w:hAnsi="Times New Roman" w:cs="Times New Roman"/>
          <w:sz w:val="22"/>
          <w:szCs w:val="22"/>
        </w:rPr>
        <w:t xml:space="preserve"> aby realizować swoje pasje i zainteresowania.</w:t>
      </w:r>
    </w:p>
    <w:p w14:paraId="528BE1C4" w14:textId="77777777" w:rsidR="002143A6" w:rsidRPr="002143A6" w:rsidRDefault="002143A6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143A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Zadania: </w:t>
      </w:r>
    </w:p>
    <w:p w14:paraId="6CEA5C76" w14:textId="3D34FD89" w:rsidR="007F1017" w:rsidRDefault="007F1017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Kontynuowanie zajęć w stałych grupach zajęciowych min 2 x w tygodniu,</w:t>
      </w:r>
    </w:p>
    <w:p w14:paraId="34EF4776" w14:textId="156957D6" w:rsidR="007F1017" w:rsidRDefault="007F1017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Podjęcie próby zorganizowania zajęć dla starszej młodzieży</w:t>
      </w:r>
      <w:r w:rsidR="00042B5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opartych na systemie klubowym – np. zajęcia fitness czy kulturystyki.</w:t>
      </w:r>
    </w:p>
    <w:p w14:paraId="1456D686" w14:textId="5FE1FB3E" w:rsidR="002143A6" w:rsidRPr="002143A6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143A6">
        <w:rPr>
          <w:rFonts w:ascii="Times New Roman" w:hAnsi="Times New Roman" w:cs="Times New Roman"/>
          <w:sz w:val="22"/>
          <w:szCs w:val="22"/>
        </w:rPr>
        <w:t>Podnoszenie atrakcyjności zajęć sportowych, kulturalnych</w:t>
      </w:r>
      <w:r w:rsidR="007F1017">
        <w:rPr>
          <w:rFonts w:ascii="Times New Roman" w:hAnsi="Times New Roman" w:cs="Times New Roman"/>
          <w:sz w:val="22"/>
          <w:szCs w:val="22"/>
        </w:rPr>
        <w:t xml:space="preserve">, </w:t>
      </w:r>
      <w:r w:rsidRPr="002143A6">
        <w:rPr>
          <w:rFonts w:ascii="Times New Roman" w:hAnsi="Times New Roman" w:cs="Times New Roman"/>
          <w:sz w:val="22"/>
          <w:szCs w:val="22"/>
        </w:rPr>
        <w:t xml:space="preserve"> naukowych</w:t>
      </w:r>
      <w:r w:rsidR="007F1017">
        <w:rPr>
          <w:rFonts w:ascii="Times New Roman" w:hAnsi="Times New Roman" w:cs="Times New Roman"/>
          <w:sz w:val="22"/>
          <w:szCs w:val="22"/>
        </w:rPr>
        <w:t xml:space="preserve"> i technicznych </w:t>
      </w:r>
      <w:r w:rsidRPr="002143A6">
        <w:rPr>
          <w:rFonts w:ascii="Times New Roman" w:hAnsi="Times New Roman" w:cs="Times New Roman"/>
          <w:sz w:val="22"/>
          <w:szCs w:val="22"/>
        </w:rPr>
        <w:t xml:space="preserve"> w celu lepszej realizacji założonych </w:t>
      </w:r>
      <w:r w:rsidRPr="007114A1">
        <w:rPr>
          <w:rFonts w:ascii="Times New Roman" w:hAnsi="Times New Roman" w:cs="Times New Roman"/>
          <w:sz w:val="22"/>
          <w:szCs w:val="22"/>
        </w:rPr>
        <w:t>celów</w:t>
      </w:r>
      <w:r w:rsidR="007114A1" w:rsidRPr="007114A1">
        <w:rPr>
          <w:rFonts w:ascii="Times New Roman" w:hAnsi="Times New Roman" w:cs="Times New Roman"/>
          <w:sz w:val="22"/>
          <w:szCs w:val="22"/>
        </w:rPr>
        <w:t xml:space="preserve"> poprzez </w:t>
      </w:r>
      <w:r w:rsidR="00042B5D">
        <w:rPr>
          <w:rFonts w:ascii="Times New Roman" w:hAnsi="Times New Roman" w:cs="Times New Roman"/>
          <w:sz w:val="22"/>
          <w:szCs w:val="22"/>
        </w:rPr>
        <w:t>s</w:t>
      </w:r>
      <w:r w:rsidR="007114A1" w:rsidRPr="007114A1">
        <w:rPr>
          <w:rFonts w:ascii="Times New Roman" w:hAnsi="Times New Roman" w:cs="Times New Roman"/>
          <w:sz w:val="22"/>
          <w:szCs w:val="22"/>
        </w:rPr>
        <w:t>tałe monitorowanie i ewaluację działań</w:t>
      </w:r>
      <w:r w:rsidR="00042B5D">
        <w:rPr>
          <w:rFonts w:ascii="Times New Roman" w:hAnsi="Times New Roman" w:cs="Times New Roman"/>
          <w:sz w:val="22"/>
          <w:szCs w:val="22"/>
        </w:rPr>
        <w:t>,</w:t>
      </w:r>
      <w:r w:rsidR="007114A1" w:rsidRPr="007114A1">
        <w:rPr>
          <w:rFonts w:ascii="Times New Roman" w:hAnsi="Times New Roman" w:cs="Times New Roman"/>
          <w:sz w:val="22"/>
          <w:szCs w:val="22"/>
        </w:rPr>
        <w:t xml:space="preserve"> Konsultacje z Radą Rodziców i Samorządem.</w:t>
      </w:r>
    </w:p>
    <w:p w14:paraId="1972CF6E" w14:textId="78FAE941" w:rsidR="0071590E" w:rsidRPr="00252751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143A6">
        <w:rPr>
          <w:rFonts w:ascii="Times New Roman" w:hAnsi="Times New Roman" w:cs="Times New Roman"/>
          <w:sz w:val="22"/>
          <w:szCs w:val="22"/>
        </w:rPr>
        <w:t xml:space="preserve"> Pogłębianie wiedzy </w:t>
      </w:r>
      <w:r>
        <w:rPr>
          <w:rFonts w:ascii="Times New Roman" w:hAnsi="Times New Roman" w:cs="Times New Roman"/>
          <w:sz w:val="22"/>
          <w:szCs w:val="22"/>
        </w:rPr>
        <w:t>wychowanków</w:t>
      </w:r>
      <w:r w:rsidRPr="002143A6">
        <w:rPr>
          <w:rFonts w:ascii="Times New Roman" w:hAnsi="Times New Roman" w:cs="Times New Roman"/>
          <w:sz w:val="22"/>
          <w:szCs w:val="22"/>
        </w:rPr>
        <w:t xml:space="preserve"> z różnych dziedzin oraz zdobywanie umiejętności samokształcenia</w:t>
      </w:r>
      <w:r>
        <w:rPr>
          <w:rFonts w:ascii="Times New Roman" w:hAnsi="Times New Roman" w:cs="Times New Roman"/>
          <w:sz w:val="22"/>
          <w:szCs w:val="22"/>
        </w:rPr>
        <w:t xml:space="preserve"> i samorealizacji</w:t>
      </w:r>
      <w:r w:rsidRPr="002143A6">
        <w:rPr>
          <w:rFonts w:ascii="Times New Roman" w:hAnsi="Times New Roman" w:cs="Times New Roman"/>
          <w:sz w:val="22"/>
          <w:szCs w:val="22"/>
        </w:rPr>
        <w:t xml:space="preserve">. Zwiększanie liczby uzyskiwanych prestiżowych tytułów </w:t>
      </w:r>
      <w:r>
        <w:rPr>
          <w:rFonts w:ascii="Times New Roman" w:hAnsi="Times New Roman" w:cs="Times New Roman"/>
          <w:sz w:val="22"/>
          <w:szCs w:val="22"/>
        </w:rPr>
        <w:t xml:space="preserve">sportowych na arenach krajowych i międzynarodowych, </w:t>
      </w:r>
      <w:r w:rsidRPr="002143A6">
        <w:rPr>
          <w:rFonts w:ascii="Times New Roman" w:hAnsi="Times New Roman" w:cs="Times New Roman"/>
          <w:sz w:val="22"/>
          <w:szCs w:val="22"/>
        </w:rPr>
        <w:t xml:space="preserve">laureatów i </w:t>
      </w:r>
      <w:r w:rsidRPr="00252751">
        <w:rPr>
          <w:rFonts w:ascii="Times New Roman" w:hAnsi="Times New Roman" w:cs="Times New Roman"/>
          <w:sz w:val="22"/>
          <w:szCs w:val="22"/>
        </w:rPr>
        <w:t xml:space="preserve">finalistów w konkursach </w:t>
      </w:r>
      <w:r w:rsidR="0071590E" w:rsidRPr="00252751">
        <w:rPr>
          <w:rFonts w:ascii="Times New Roman" w:hAnsi="Times New Roman" w:cs="Times New Roman"/>
          <w:sz w:val="22"/>
          <w:szCs w:val="22"/>
        </w:rPr>
        <w:t xml:space="preserve">artystycznych czy naukowych </w:t>
      </w:r>
      <w:r w:rsidRPr="00252751">
        <w:rPr>
          <w:rFonts w:ascii="Times New Roman" w:hAnsi="Times New Roman" w:cs="Times New Roman"/>
          <w:sz w:val="22"/>
          <w:szCs w:val="22"/>
        </w:rPr>
        <w:t xml:space="preserve">organizowanych przez </w:t>
      </w:r>
      <w:r w:rsidR="0071590E" w:rsidRPr="00252751">
        <w:rPr>
          <w:rFonts w:ascii="Times New Roman" w:hAnsi="Times New Roman" w:cs="Times New Roman"/>
          <w:sz w:val="22"/>
          <w:szCs w:val="22"/>
        </w:rPr>
        <w:t>różne organizacje w</w:t>
      </w:r>
      <w:r w:rsidR="007114A1">
        <w:rPr>
          <w:rFonts w:ascii="Times New Roman" w:hAnsi="Times New Roman" w:cs="Times New Roman"/>
          <w:sz w:val="22"/>
          <w:szCs w:val="22"/>
        </w:rPr>
        <w:t xml:space="preserve">  Warszawie oraz</w:t>
      </w:r>
      <w:r w:rsidR="0071590E" w:rsidRPr="00252751">
        <w:rPr>
          <w:rFonts w:ascii="Times New Roman" w:hAnsi="Times New Roman" w:cs="Times New Roman"/>
          <w:sz w:val="22"/>
          <w:szCs w:val="22"/>
        </w:rPr>
        <w:t xml:space="preserve"> kraju i zagranicą </w:t>
      </w:r>
    </w:p>
    <w:p w14:paraId="1436C8B0" w14:textId="7F71DA59" w:rsidR="0071590E" w:rsidRPr="007114A1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590E">
        <w:rPr>
          <w:rFonts w:ascii="Times New Roman" w:hAnsi="Times New Roman" w:cs="Times New Roman"/>
          <w:sz w:val="22"/>
          <w:szCs w:val="22"/>
        </w:rPr>
        <w:t xml:space="preserve">Systematyczne podnoszenie efektów kształcenia na wszystkich poziomach </w:t>
      </w:r>
      <w:r w:rsidR="00252751">
        <w:rPr>
          <w:rFonts w:ascii="Times New Roman" w:hAnsi="Times New Roman" w:cs="Times New Roman"/>
          <w:sz w:val="22"/>
          <w:szCs w:val="22"/>
        </w:rPr>
        <w:t>działalności</w:t>
      </w:r>
      <w:r w:rsidR="0071590E">
        <w:rPr>
          <w:rFonts w:ascii="Times New Roman" w:hAnsi="Times New Roman" w:cs="Times New Roman"/>
          <w:sz w:val="22"/>
          <w:szCs w:val="22"/>
        </w:rPr>
        <w:t xml:space="preserve"> Pałacu Młodzieży od sportu po kulturę i naukę poprzez udział w zawodach i konkursach</w:t>
      </w:r>
      <w:r w:rsidR="007114A1">
        <w:rPr>
          <w:rFonts w:ascii="Times New Roman" w:hAnsi="Times New Roman" w:cs="Times New Roman"/>
          <w:sz w:val="22"/>
          <w:szCs w:val="22"/>
        </w:rPr>
        <w:t xml:space="preserve"> poprzez monitoring, korzystanie ze wsparcia eksperckiego, budowanie współpracy z ciałami eksperckimi</w:t>
      </w:r>
      <w:r w:rsidR="00042B5D">
        <w:rPr>
          <w:rFonts w:ascii="Times New Roman" w:hAnsi="Times New Roman" w:cs="Times New Roman"/>
          <w:sz w:val="22"/>
          <w:szCs w:val="22"/>
        </w:rPr>
        <w:t>.</w:t>
      </w:r>
    </w:p>
    <w:p w14:paraId="373446A0" w14:textId="7E6B7857" w:rsidR="0071590E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590E">
        <w:rPr>
          <w:rFonts w:ascii="Times New Roman" w:hAnsi="Times New Roman" w:cs="Times New Roman"/>
          <w:sz w:val="22"/>
          <w:szCs w:val="22"/>
        </w:rPr>
        <w:t xml:space="preserve">Uatrakcyjnianie procesu dydaktycznego poprzez stosowanie urozmaiconych, aktywizujących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71590E">
        <w:rPr>
          <w:rFonts w:ascii="Times New Roman" w:hAnsi="Times New Roman" w:cs="Times New Roman"/>
          <w:sz w:val="22"/>
          <w:szCs w:val="22"/>
        </w:rPr>
        <w:t xml:space="preserve">i atrakcyjnych form i metod pracy dostosowanych do stworzenia wszystkim </w:t>
      </w:r>
      <w:r w:rsidR="0071590E">
        <w:rPr>
          <w:rFonts w:ascii="Times New Roman" w:hAnsi="Times New Roman" w:cs="Times New Roman"/>
          <w:sz w:val="22"/>
          <w:szCs w:val="22"/>
        </w:rPr>
        <w:t>wychowankom</w:t>
      </w:r>
      <w:r w:rsidRPr="0071590E">
        <w:rPr>
          <w:rFonts w:ascii="Times New Roman" w:hAnsi="Times New Roman" w:cs="Times New Roman"/>
          <w:sz w:val="22"/>
          <w:szCs w:val="22"/>
        </w:rPr>
        <w:t xml:space="preserve"> warunków pełnego i efektywnego rozwoju ich uzdolnień.</w:t>
      </w:r>
    </w:p>
    <w:p w14:paraId="5A9A90CF" w14:textId="682DC056" w:rsidR="0071590E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590E">
        <w:rPr>
          <w:rFonts w:ascii="Times New Roman" w:hAnsi="Times New Roman" w:cs="Times New Roman"/>
          <w:sz w:val="22"/>
          <w:szCs w:val="22"/>
        </w:rPr>
        <w:t xml:space="preserve">Wykorzystanie technik </w:t>
      </w:r>
      <w:proofErr w:type="spellStart"/>
      <w:r w:rsidRPr="0071590E">
        <w:rPr>
          <w:rFonts w:ascii="Times New Roman" w:hAnsi="Times New Roman" w:cs="Times New Roman"/>
          <w:sz w:val="22"/>
          <w:szCs w:val="22"/>
        </w:rPr>
        <w:t>informacyjno</w:t>
      </w:r>
      <w:proofErr w:type="spellEnd"/>
      <w:r w:rsidRPr="0071590E">
        <w:rPr>
          <w:rFonts w:ascii="Times New Roman" w:hAnsi="Times New Roman" w:cs="Times New Roman"/>
          <w:sz w:val="22"/>
          <w:szCs w:val="22"/>
        </w:rPr>
        <w:t xml:space="preserve"> – komunikacyjnych na </w:t>
      </w:r>
      <w:r w:rsidR="0071590E">
        <w:rPr>
          <w:rFonts w:ascii="Times New Roman" w:hAnsi="Times New Roman" w:cs="Times New Roman"/>
          <w:sz w:val="22"/>
          <w:szCs w:val="22"/>
        </w:rPr>
        <w:t>zajęciach</w:t>
      </w:r>
      <w:r w:rsidR="00042B5D">
        <w:rPr>
          <w:rFonts w:ascii="Times New Roman" w:hAnsi="Times New Roman" w:cs="Times New Roman"/>
          <w:sz w:val="22"/>
          <w:szCs w:val="22"/>
        </w:rPr>
        <w:t>.</w:t>
      </w:r>
      <w:r w:rsidR="0071590E">
        <w:rPr>
          <w:rFonts w:ascii="Times New Roman" w:hAnsi="Times New Roman" w:cs="Times New Roman"/>
          <w:sz w:val="22"/>
          <w:szCs w:val="22"/>
        </w:rPr>
        <w:t xml:space="preserve"> </w:t>
      </w:r>
      <w:r w:rsidR="00042B5D">
        <w:rPr>
          <w:rFonts w:ascii="Times New Roman" w:hAnsi="Times New Roman" w:cs="Times New Roman"/>
          <w:sz w:val="22"/>
          <w:szCs w:val="22"/>
        </w:rPr>
        <w:t>W</w:t>
      </w:r>
      <w:r w:rsidRPr="0071590E">
        <w:rPr>
          <w:rFonts w:ascii="Times New Roman" w:hAnsi="Times New Roman" w:cs="Times New Roman"/>
          <w:sz w:val="22"/>
          <w:szCs w:val="22"/>
        </w:rPr>
        <w:t>ykorzystani</w:t>
      </w:r>
      <w:r w:rsidR="00042B5D">
        <w:rPr>
          <w:rFonts w:ascii="Times New Roman" w:hAnsi="Times New Roman" w:cs="Times New Roman"/>
          <w:sz w:val="22"/>
          <w:szCs w:val="22"/>
        </w:rPr>
        <w:t>e</w:t>
      </w:r>
      <w:r w:rsidRPr="0071590E">
        <w:rPr>
          <w:rFonts w:ascii="Times New Roman" w:hAnsi="Times New Roman" w:cs="Times New Roman"/>
          <w:sz w:val="22"/>
          <w:szCs w:val="22"/>
        </w:rPr>
        <w:t xml:space="preserve"> projektorów</w:t>
      </w:r>
      <w:r w:rsidR="0071590E">
        <w:rPr>
          <w:rFonts w:ascii="Times New Roman" w:hAnsi="Times New Roman" w:cs="Times New Roman"/>
          <w:sz w:val="22"/>
          <w:szCs w:val="22"/>
        </w:rPr>
        <w:t xml:space="preserve"> i </w:t>
      </w:r>
      <w:r w:rsidRPr="0071590E">
        <w:rPr>
          <w:rFonts w:ascii="Times New Roman" w:hAnsi="Times New Roman" w:cs="Times New Roman"/>
          <w:sz w:val="22"/>
          <w:szCs w:val="22"/>
        </w:rPr>
        <w:t>tablic interaktywnych</w:t>
      </w:r>
      <w:r w:rsidR="007114A1">
        <w:rPr>
          <w:rFonts w:ascii="Times New Roman" w:hAnsi="Times New Roman" w:cs="Times New Roman"/>
          <w:sz w:val="22"/>
          <w:szCs w:val="22"/>
        </w:rPr>
        <w:t xml:space="preserve"> (Microsoft Office 365)</w:t>
      </w:r>
    </w:p>
    <w:p w14:paraId="4296E981" w14:textId="77777777" w:rsidR="0071590E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590E">
        <w:rPr>
          <w:rFonts w:ascii="Times New Roman" w:hAnsi="Times New Roman" w:cs="Times New Roman"/>
          <w:sz w:val="22"/>
          <w:szCs w:val="22"/>
        </w:rPr>
        <w:t>Prowadzenie systematycznej ewaluacji procesu dydaktycznego i dokonywanie niezbędnych zmian w celu uzyskiwania maksymalnej efektywności.</w:t>
      </w:r>
    </w:p>
    <w:p w14:paraId="44C56F2F" w14:textId="77777777" w:rsidR="0071590E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590E">
        <w:rPr>
          <w:rFonts w:ascii="Times New Roman" w:hAnsi="Times New Roman" w:cs="Times New Roman"/>
          <w:sz w:val="22"/>
          <w:szCs w:val="22"/>
        </w:rPr>
        <w:t>Doskonalenie wewn</w:t>
      </w:r>
      <w:r w:rsidR="0071590E">
        <w:rPr>
          <w:rFonts w:ascii="Times New Roman" w:hAnsi="Times New Roman" w:cs="Times New Roman"/>
          <w:sz w:val="22"/>
          <w:szCs w:val="22"/>
        </w:rPr>
        <w:t>ętrznego</w:t>
      </w:r>
      <w:r w:rsidRPr="0071590E">
        <w:rPr>
          <w:rFonts w:ascii="Times New Roman" w:hAnsi="Times New Roman" w:cs="Times New Roman"/>
          <w:sz w:val="22"/>
          <w:szCs w:val="22"/>
        </w:rPr>
        <w:t xml:space="preserve"> systemu wspierania i motywowania </w:t>
      </w:r>
      <w:r w:rsidR="0071590E">
        <w:rPr>
          <w:rFonts w:ascii="Times New Roman" w:hAnsi="Times New Roman" w:cs="Times New Roman"/>
          <w:sz w:val="22"/>
          <w:szCs w:val="22"/>
        </w:rPr>
        <w:t>wychowanka</w:t>
      </w:r>
      <w:r w:rsidRPr="0071590E">
        <w:rPr>
          <w:rFonts w:ascii="Times New Roman" w:hAnsi="Times New Roman" w:cs="Times New Roman"/>
          <w:sz w:val="22"/>
          <w:szCs w:val="22"/>
        </w:rPr>
        <w:t xml:space="preserve"> do </w:t>
      </w:r>
      <w:r w:rsidR="0071590E">
        <w:rPr>
          <w:rFonts w:ascii="Times New Roman" w:hAnsi="Times New Roman" w:cs="Times New Roman"/>
          <w:sz w:val="22"/>
          <w:szCs w:val="22"/>
        </w:rPr>
        <w:t>zajęć</w:t>
      </w:r>
      <w:r w:rsidRPr="0071590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BEA9DF7" w14:textId="7BF4925F" w:rsidR="002143A6" w:rsidRPr="00CD57E9" w:rsidRDefault="002143A6" w:rsidP="00B6644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590E">
        <w:rPr>
          <w:rFonts w:ascii="Times New Roman" w:hAnsi="Times New Roman" w:cs="Times New Roman"/>
          <w:sz w:val="22"/>
          <w:szCs w:val="22"/>
        </w:rPr>
        <w:t xml:space="preserve">Podnoszenie poziomu wiedzy i umiejętności </w:t>
      </w:r>
      <w:r w:rsidR="0071590E">
        <w:rPr>
          <w:rFonts w:ascii="Times New Roman" w:hAnsi="Times New Roman" w:cs="Times New Roman"/>
          <w:sz w:val="22"/>
          <w:szCs w:val="22"/>
        </w:rPr>
        <w:t>instruktorów i trenerów</w:t>
      </w:r>
      <w:r w:rsidRPr="0071590E">
        <w:rPr>
          <w:rFonts w:ascii="Times New Roman" w:hAnsi="Times New Roman" w:cs="Times New Roman"/>
          <w:sz w:val="22"/>
          <w:szCs w:val="22"/>
        </w:rPr>
        <w:t xml:space="preserve"> zgodnie z planem rozwoju </w:t>
      </w:r>
      <w:r w:rsidR="0071590E">
        <w:rPr>
          <w:rFonts w:ascii="Times New Roman" w:hAnsi="Times New Roman" w:cs="Times New Roman"/>
          <w:sz w:val="22"/>
          <w:szCs w:val="22"/>
        </w:rPr>
        <w:t>Pałacu Młodzieży</w:t>
      </w:r>
      <w:r w:rsidRPr="0071590E">
        <w:rPr>
          <w:rFonts w:ascii="Times New Roman" w:hAnsi="Times New Roman" w:cs="Times New Roman"/>
          <w:sz w:val="22"/>
          <w:szCs w:val="22"/>
        </w:rPr>
        <w:t xml:space="preserve">, rozpoznanymi potrzebami </w:t>
      </w:r>
      <w:r w:rsidR="0071590E">
        <w:rPr>
          <w:rFonts w:ascii="Times New Roman" w:hAnsi="Times New Roman" w:cs="Times New Roman"/>
          <w:sz w:val="22"/>
          <w:szCs w:val="22"/>
        </w:rPr>
        <w:t>Placówki</w:t>
      </w:r>
      <w:r w:rsidRPr="0071590E">
        <w:rPr>
          <w:rFonts w:ascii="Times New Roman" w:hAnsi="Times New Roman" w:cs="Times New Roman"/>
          <w:sz w:val="22"/>
          <w:szCs w:val="22"/>
        </w:rPr>
        <w:t xml:space="preserve"> i poszczególnych </w:t>
      </w:r>
      <w:r w:rsidR="0071590E">
        <w:rPr>
          <w:rFonts w:ascii="Times New Roman" w:hAnsi="Times New Roman" w:cs="Times New Roman"/>
          <w:sz w:val="22"/>
          <w:szCs w:val="22"/>
        </w:rPr>
        <w:t xml:space="preserve">instruktorów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="0071590E">
        <w:rPr>
          <w:rFonts w:ascii="Times New Roman" w:hAnsi="Times New Roman" w:cs="Times New Roman"/>
          <w:sz w:val="22"/>
          <w:szCs w:val="22"/>
        </w:rPr>
        <w:t>i trenerów</w:t>
      </w:r>
      <w:r w:rsidRPr="0071590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C9E812D" w14:textId="77777777" w:rsidR="0071590E" w:rsidRDefault="002143A6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1590E">
        <w:rPr>
          <w:rFonts w:ascii="Times New Roman" w:hAnsi="Times New Roman" w:cs="Times New Roman"/>
          <w:b/>
          <w:bCs/>
          <w:sz w:val="22"/>
          <w:szCs w:val="22"/>
          <w:u w:val="single"/>
        </w:rPr>
        <w:t>Wskaźniki sukcesu:</w:t>
      </w:r>
      <w:r w:rsidRPr="002143A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9F9E09" w14:textId="6F3D5E3F" w:rsidR="0071590E" w:rsidRDefault="002143A6" w:rsidP="00B664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Nasi </w:t>
      </w:r>
      <w:r w:rsidR="0071590E" w:rsidRPr="00B6644A">
        <w:rPr>
          <w:rFonts w:ascii="Times New Roman" w:hAnsi="Times New Roman" w:cs="Times New Roman"/>
          <w:sz w:val="22"/>
          <w:szCs w:val="22"/>
        </w:rPr>
        <w:t>wychowankowie</w:t>
      </w:r>
      <w:r w:rsidRPr="00B6644A">
        <w:rPr>
          <w:rFonts w:ascii="Times New Roman" w:hAnsi="Times New Roman" w:cs="Times New Roman"/>
          <w:sz w:val="22"/>
          <w:szCs w:val="22"/>
        </w:rPr>
        <w:t xml:space="preserve"> osiągają coraz lepsze wyniki na </w:t>
      </w:r>
      <w:r w:rsidR="0071590E" w:rsidRPr="00B6644A">
        <w:rPr>
          <w:rFonts w:ascii="Times New Roman" w:hAnsi="Times New Roman" w:cs="Times New Roman"/>
          <w:sz w:val="22"/>
          <w:szCs w:val="22"/>
        </w:rPr>
        <w:t>konkursach i zawodach</w:t>
      </w:r>
      <w:r w:rsidRPr="00B6644A">
        <w:rPr>
          <w:rFonts w:ascii="Times New Roman" w:hAnsi="Times New Roman" w:cs="Times New Roman"/>
          <w:sz w:val="22"/>
          <w:szCs w:val="22"/>
        </w:rPr>
        <w:t xml:space="preserve">, a sama placówka ma coraz wyższą efektywność </w:t>
      </w:r>
      <w:r w:rsidR="0071590E" w:rsidRPr="00B6644A">
        <w:rPr>
          <w:rFonts w:ascii="Times New Roman" w:hAnsi="Times New Roman" w:cs="Times New Roman"/>
          <w:sz w:val="22"/>
          <w:szCs w:val="22"/>
        </w:rPr>
        <w:t>pracy z dziećmi i młodzieżą</w:t>
      </w:r>
      <w:r w:rsidRPr="00B6644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E77A35D" w14:textId="00D1E269" w:rsidR="0071590E" w:rsidRDefault="002143A6" w:rsidP="00B664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Wyniki analizy </w:t>
      </w:r>
      <w:r w:rsidR="0071590E" w:rsidRPr="00B6644A">
        <w:rPr>
          <w:rFonts w:ascii="Times New Roman" w:hAnsi="Times New Roman" w:cs="Times New Roman"/>
          <w:sz w:val="22"/>
          <w:szCs w:val="22"/>
        </w:rPr>
        <w:t xml:space="preserve">sprawozdań końcowych każdej pracowni </w:t>
      </w:r>
      <w:r w:rsidRPr="00B6644A">
        <w:rPr>
          <w:rFonts w:ascii="Times New Roman" w:hAnsi="Times New Roman" w:cs="Times New Roman"/>
          <w:sz w:val="22"/>
          <w:szCs w:val="22"/>
        </w:rPr>
        <w:t xml:space="preserve"> wskazują przyrost wiedzy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B6644A">
        <w:rPr>
          <w:rFonts w:ascii="Times New Roman" w:hAnsi="Times New Roman" w:cs="Times New Roman"/>
          <w:sz w:val="22"/>
          <w:szCs w:val="22"/>
        </w:rPr>
        <w:t xml:space="preserve">i umiejętności </w:t>
      </w:r>
      <w:r w:rsidR="0071590E" w:rsidRPr="00B6644A">
        <w:rPr>
          <w:rFonts w:ascii="Times New Roman" w:hAnsi="Times New Roman" w:cs="Times New Roman"/>
          <w:sz w:val="22"/>
          <w:szCs w:val="22"/>
        </w:rPr>
        <w:t>wychowanków</w:t>
      </w:r>
      <w:r w:rsidRPr="00B6644A">
        <w:rPr>
          <w:rFonts w:ascii="Times New Roman" w:hAnsi="Times New Roman" w:cs="Times New Roman"/>
          <w:sz w:val="22"/>
          <w:szCs w:val="22"/>
        </w:rPr>
        <w:t>.</w:t>
      </w:r>
    </w:p>
    <w:p w14:paraId="1AB77286" w14:textId="77777777" w:rsidR="00B6644A" w:rsidRDefault="002143A6" w:rsidP="00B664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Atrakcyjność metod, form, technik oraz duże zaangażowanie </w:t>
      </w:r>
      <w:r w:rsidR="0071590E" w:rsidRPr="00B6644A">
        <w:rPr>
          <w:rFonts w:ascii="Times New Roman" w:hAnsi="Times New Roman" w:cs="Times New Roman"/>
          <w:sz w:val="22"/>
          <w:szCs w:val="22"/>
        </w:rPr>
        <w:t>instruktorów i trenerów</w:t>
      </w:r>
      <w:r w:rsidRPr="00B6644A">
        <w:rPr>
          <w:rFonts w:ascii="Times New Roman" w:hAnsi="Times New Roman" w:cs="Times New Roman"/>
          <w:sz w:val="22"/>
          <w:szCs w:val="22"/>
        </w:rPr>
        <w:t xml:space="preserve"> korzystnie wpływa na rozwój </w:t>
      </w:r>
      <w:r w:rsidR="0071590E" w:rsidRPr="00B6644A">
        <w:rPr>
          <w:rFonts w:ascii="Times New Roman" w:hAnsi="Times New Roman" w:cs="Times New Roman"/>
          <w:sz w:val="22"/>
          <w:szCs w:val="22"/>
        </w:rPr>
        <w:t>wychowanków</w:t>
      </w:r>
      <w:r w:rsidRPr="00B6644A">
        <w:rPr>
          <w:rFonts w:ascii="Times New Roman" w:hAnsi="Times New Roman" w:cs="Times New Roman"/>
          <w:sz w:val="22"/>
          <w:szCs w:val="22"/>
        </w:rPr>
        <w:t xml:space="preserve"> i ich sukcesy </w:t>
      </w:r>
      <w:r w:rsidR="0071590E" w:rsidRPr="00B6644A">
        <w:rPr>
          <w:rFonts w:ascii="Times New Roman" w:hAnsi="Times New Roman" w:cs="Times New Roman"/>
          <w:sz w:val="22"/>
          <w:szCs w:val="22"/>
        </w:rPr>
        <w:t>w dziedzinie sportu, nauki i kultury</w:t>
      </w:r>
      <w:r w:rsidRPr="00B6644A">
        <w:rPr>
          <w:rFonts w:ascii="Times New Roman" w:hAnsi="Times New Roman" w:cs="Times New Roman"/>
          <w:sz w:val="22"/>
          <w:szCs w:val="22"/>
        </w:rPr>
        <w:t>.</w:t>
      </w:r>
    </w:p>
    <w:p w14:paraId="0407373D" w14:textId="7801B1AB" w:rsidR="00CD57E9" w:rsidRDefault="002143A6" w:rsidP="00B664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 </w:t>
      </w:r>
      <w:r w:rsidR="00CD57E9" w:rsidRPr="00B6644A">
        <w:rPr>
          <w:rFonts w:ascii="Times New Roman" w:hAnsi="Times New Roman" w:cs="Times New Roman"/>
          <w:sz w:val="22"/>
          <w:szCs w:val="22"/>
        </w:rPr>
        <w:t xml:space="preserve"> </w:t>
      </w:r>
      <w:r w:rsidRPr="00B6644A">
        <w:rPr>
          <w:rFonts w:ascii="Times New Roman" w:hAnsi="Times New Roman" w:cs="Times New Roman"/>
          <w:sz w:val="22"/>
          <w:szCs w:val="22"/>
        </w:rPr>
        <w:t xml:space="preserve">Zwiększenie liczby </w:t>
      </w:r>
      <w:r w:rsidR="00CD57E9" w:rsidRPr="00B6644A">
        <w:rPr>
          <w:rFonts w:ascii="Times New Roman" w:hAnsi="Times New Roman" w:cs="Times New Roman"/>
          <w:sz w:val="22"/>
          <w:szCs w:val="22"/>
        </w:rPr>
        <w:t>wychowanków</w:t>
      </w:r>
      <w:r w:rsidRPr="00B6644A">
        <w:rPr>
          <w:rFonts w:ascii="Times New Roman" w:hAnsi="Times New Roman" w:cs="Times New Roman"/>
          <w:sz w:val="22"/>
          <w:szCs w:val="22"/>
        </w:rPr>
        <w:t xml:space="preserve"> uczestniczących w zajęciach </w:t>
      </w:r>
      <w:r w:rsidR="00CD57E9" w:rsidRPr="00B6644A">
        <w:rPr>
          <w:rFonts w:ascii="Times New Roman" w:hAnsi="Times New Roman" w:cs="Times New Roman"/>
          <w:sz w:val="22"/>
          <w:szCs w:val="22"/>
        </w:rPr>
        <w:t xml:space="preserve">Pałacu Młodzieży </w:t>
      </w:r>
      <w:r w:rsidRPr="00B6644A">
        <w:rPr>
          <w:rFonts w:ascii="Times New Roman" w:hAnsi="Times New Roman" w:cs="Times New Roman"/>
          <w:sz w:val="22"/>
          <w:szCs w:val="22"/>
        </w:rPr>
        <w:t xml:space="preserve">uwzględniających </w:t>
      </w:r>
      <w:r w:rsidR="00CD57E9" w:rsidRPr="00B6644A">
        <w:rPr>
          <w:rFonts w:ascii="Times New Roman" w:hAnsi="Times New Roman" w:cs="Times New Roman"/>
          <w:sz w:val="22"/>
          <w:szCs w:val="22"/>
        </w:rPr>
        <w:t xml:space="preserve">ich </w:t>
      </w:r>
      <w:r w:rsidRPr="00B6644A">
        <w:rPr>
          <w:rFonts w:ascii="Times New Roman" w:hAnsi="Times New Roman" w:cs="Times New Roman"/>
          <w:sz w:val="22"/>
          <w:szCs w:val="22"/>
        </w:rPr>
        <w:t>potrze</w:t>
      </w:r>
      <w:r w:rsidR="00CD57E9" w:rsidRPr="00B6644A">
        <w:rPr>
          <w:rFonts w:ascii="Times New Roman" w:hAnsi="Times New Roman" w:cs="Times New Roman"/>
          <w:sz w:val="22"/>
          <w:szCs w:val="22"/>
        </w:rPr>
        <w:t xml:space="preserve">by </w:t>
      </w:r>
      <w:r w:rsidRPr="00B6644A">
        <w:rPr>
          <w:rFonts w:ascii="Times New Roman" w:hAnsi="Times New Roman" w:cs="Times New Roman"/>
          <w:sz w:val="22"/>
          <w:szCs w:val="22"/>
        </w:rPr>
        <w:t xml:space="preserve">i oczekiwania rodziców. </w:t>
      </w:r>
    </w:p>
    <w:p w14:paraId="2464D390" w14:textId="0EE773AB" w:rsidR="00CD57E9" w:rsidRDefault="00CD57E9" w:rsidP="00B664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lastRenderedPageBreak/>
        <w:t>Wychowankowie</w:t>
      </w:r>
      <w:r w:rsidR="002143A6" w:rsidRPr="00B6644A">
        <w:rPr>
          <w:rFonts w:ascii="Times New Roman" w:hAnsi="Times New Roman" w:cs="Times New Roman"/>
          <w:sz w:val="22"/>
          <w:szCs w:val="22"/>
        </w:rPr>
        <w:t xml:space="preserve"> samodzielnie proponują i realizują projekty pod opieką </w:t>
      </w:r>
      <w:r w:rsidRPr="00B6644A">
        <w:rPr>
          <w:rFonts w:ascii="Times New Roman" w:hAnsi="Times New Roman" w:cs="Times New Roman"/>
          <w:sz w:val="22"/>
          <w:szCs w:val="22"/>
        </w:rPr>
        <w:t xml:space="preserve">instruktorów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B6644A">
        <w:rPr>
          <w:rFonts w:ascii="Times New Roman" w:hAnsi="Times New Roman" w:cs="Times New Roman"/>
          <w:sz w:val="22"/>
          <w:szCs w:val="22"/>
        </w:rPr>
        <w:t>i trenerów</w:t>
      </w:r>
      <w:r w:rsidR="002143A6" w:rsidRPr="00B6644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7FE393" w14:textId="55D4EC22" w:rsidR="00CD57E9" w:rsidRDefault="00CD57E9" w:rsidP="00B664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>Instruktorzy i trenerzy</w:t>
      </w:r>
      <w:r w:rsidR="002143A6" w:rsidRPr="00B6644A">
        <w:rPr>
          <w:rFonts w:ascii="Times New Roman" w:hAnsi="Times New Roman" w:cs="Times New Roman"/>
          <w:sz w:val="22"/>
          <w:szCs w:val="22"/>
        </w:rPr>
        <w:t xml:space="preserve"> zdobywają dodatkowe kwalifikacje pedagogiczne zgodnie z planem rozwoju </w:t>
      </w:r>
      <w:r w:rsidRPr="00B6644A">
        <w:rPr>
          <w:rFonts w:ascii="Times New Roman" w:hAnsi="Times New Roman" w:cs="Times New Roman"/>
          <w:sz w:val="22"/>
          <w:szCs w:val="22"/>
        </w:rPr>
        <w:t>Pałacu Młodzieży</w:t>
      </w:r>
      <w:r w:rsidR="002143A6" w:rsidRPr="00B6644A">
        <w:rPr>
          <w:rFonts w:ascii="Times New Roman" w:hAnsi="Times New Roman" w:cs="Times New Roman"/>
          <w:sz w:val="22"/>
          <w:szCs w:val="22"/>
        </w:rPr>
        <w:t xml:space="preserve"> i poszerzają swoje kompetencje. </w:t>
      </w:r>
    </w:p>
    <w:p w14:paraId="52BAFAF3" w14:textId="604D3053" w:rsidR="002143A6" w:rsidRPr="00B6644A" w:rsidRDefault="002143A6" w:rsidP="00B6644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Dyrektor uwzględnia środki budżetowe w Planie Budżetowym na cele związane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B6644A">
        <w:rPr>
          <w:rFonts w:ascii="Times New Roman" w:hAnsi="Times New Roman" w:cs="Times New Roman"/>
          <w:sz w:val="22"/>
          <w:szCs w:val="22"/>
        </w:rPr>
        <w:t xml:space="preserve">z podnoszeniem kwalifikacji i doskonaleniem zawodowym </w:t>
      </w:r>
      <w:r w:rsidR="00CD57E9" w:rsidRPr="00B6644A">
        <w:rPr>
          <w:rFonts w:ascii="Times New Roman" w:hAnsi="Times New Roman" w:cs="Times New Roman"/>
          <w:sz w:val="22"/>
          <w:szCs w:val="22"/>
        </w:rPr>
        <w:t>instruktorów</w:t>
      </w:r>
      <w:r w:rsidRPr="00B6644A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3490EA73" w14:textId="367F0E7A" w:rsidR="00525281" w:rsidRDefault="00525281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73D538" w14:textId="016319DB" w:rsidR="00CD57E9" w:rsidRDefault="00CD57E9" w:rsidP="00B6644A">
      <w:pPr>
        <w:pStyle w:val="Nagwek2"/>
        <w:spacing w:line="276" w:lineRule="auto"/>
      </w:pPr>
      <w:bookmarkStart w:id="8" w:name="_Toc41831044"/>
      <w:r>
        <w:t xml:space="preserve">6.2 </w:t>
      </w:r>
      <w:r w:rsidRPr="00CD57E9">
        <w:t>Działalność innowacyjna</w:t>
      </w:r>
      <w:bookmarkEnd w:id="8"/>
      <w:r w:rsidRPr="00CD57E9">
        <w:t xml:space="preserve"> </w:t>
      </w:r>
    </w:p>
    <w:p w14:paraId="51E39FE1" w14:textId="77777777" w:rsidR="00CD57E9" w:rsidRPr="00CD57E9" w:rsidRDefault="00CD57E9" w:rsidP="00B6644A">
      <w:pPr>
        <w:spacing w:line="276" w:lineRule="auto"/>
      </w:pPr>
    </w:p>
    <w:p w14:paraId="49D7266A" w14:textId="0C43D741" w:rsidR="00CD57E9" w:rsidRPr="00CD57E9" w:rsidRDefault="00CD57E9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Nowoczesny Pałac Młodzieży </w:t>
      </w:r>
      <w:r w:rsidRPr="00CD57E9">
        <w:rPr>
          <w:rFonts w:ascii="Times New Roman" w:hAnsi="Times New Roman" w:cs="Times New Roman"/>
          <w:sz w:val="22"/>
          <w:szCs w:val="22"/>
        </w:rPr>
        <w:t xml:space="preserve"> to tak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CD57E9">
        <w:rPr>
          <w:rFonts w:ascii="Times New Roman" w:hAnsi="Times New Roman" w:cs="Times New Roman"/>
          <w:sz w:val="22"/>
          <w:szCs w:val="22"/>
        </w:rPr>
        <w:t>, któr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CD57E9">
        <w:rPr>
          <w:rFonts w:ascii="Times New Roman" w:hAnsi="Times New Roman" w:cs="Times New Roman"/>
          <w:sz w:val="22"/>
          <w:szCs w:val="22"/>
        </w:rPr>
        <w:t xml:space="preserve"> daje </w:t>
      </w:r>
      <w:r>
        <w:rPr>
          <w:rFonts w:ascii="Times New Roman" w:hAnsi="Times New Roman" w:cs="Times New Roman"/>
          <w:sz w:val="22"/>
          <w:szCs w:val="22"/>
        </w:rPr>
        <w:t xml:space="preserve">wychowankom większą </w:t>
      </w:r>
      <w:r w:rsidRPr="00CD57E9">
        <w:rPr>
          <w:rFonts w:ascii="Times New Roman" w:hAnsi="Times New Roman" w:cs="Times New Roman"/>
          <w:sz w:val="22"/>
          <w:szCs w:val="22"/>
        </w:rPr>
        <w:t xml:space="preserve"> możliwość rozwijania własnych uzdolnień i zainteresowań. Dzięki odpowiedniej ofercie </w:t>
      </w:r>
      <w:r>
        <w:rPr>
          <w:rFonts w:ascii="Times New Roman" w:hAnsi="Times New Roman" w:cs="Times New Roman"/>
          <w:sz w:val="22"/>
          <w:szCs w:val="22"/>
        </w:rPr>
        <w:t>programowej</w:t>
      </w:r>
      <w:r w:rsidRPr="00CD57E9">
        <w:rPr>
          <w:rFonts w:ascii="Times New Roman" w:hAnsi="Times New Roman" w:cs="Times New Roman"/>
          <w:sz w:val="22"/>
          <w:szCs w:val="22"/>
        </w:rPr>
        <w:t xml:space="preserve">, nastawionej na innowacje oraz podniesienie skuteczności kształcenia, </w:t>
      </w:r>
      <w:r>
        <w:rPr>
          <w:rFonts w:ascii="Times New Roman" w:hAnsi="Times New Roman" w:cs="Times New Roman"/>
          <w:sz w:val="22"/>
          <w:szCs w:val="22"/>
        </w:rPr>
        <w:t>wychowankowie</w:t>
      </w:r>
      <w:r w:rsidRPr="00CD57E9">
        <w:rPr>
          <w:rFonts w:ascii="Times New Roman" w:hAnsi="Times New Roman" w:cs="Times New Roman"/>
          <w:sz w:val="22"/>
          <w:szCs w:val="22"/>
        </w:rPr>
        <w:t xml:space="preserve"> będą mogli nabywać wiedzę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CD57E9">
        <w:rPr>
          <w:rFonts w:ascii="Times New Roman" w:hAnsi="Times New Roman" w:cs="Times New Roman"/>
          <w:sz w:val="22"/>
          <w:szCs w:val="22"/>
        </w:rPr>
        <w:t xml:space="preserve">i umiejętności pozwalające im sprawnie funkcjonować we współczesnym świecie. </w:t>
      </w:r>
    </w:p>
    <w:p w14:paraId="61BA0032" w14:textId="77777777" w:rsidR="00CD57E9" w:rsidRPr="00CD57E9" w:rsidRDefault="00CD57E9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CD57E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Zadania: </w:t>
      </w:r>
    </w:p>
    <w:p w14:paraId="6BD00668" w14:textId="21A59469" w:rsidR="00E50E09" w:rsidRDefault="00CD57E9" w:rsidP="00B664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>Kontynuowanie wprowadz</w:t>
      </w:r>
      <w:r w:rsidR="007114A1" w:rsidRPr="007A6177">
        <w:rPr>
          <w:rFonts w:ascii="Times New Roman" w:hAnsi="Times New Roman" w:cs="Times New Roman"/>
          <w:sz w:val="22"/>
          <w:szCs w:val="22"/>
        </w:rPr>
        <w:t>ania</w:t>
      </w:r>
      <w:r w:rsidRPr="007A6177">
        <w:rPr>
          <w:rFonts w:ascii="Times New Roman" w:hAnsi="Times New Roman" w:cs="Times New Roman"/>
          <w:sz w:val="22"/>
          <w:szCs w:val="22"/>
        </w:rPr>
        <w:t xml:space="preserve"> innowacyjnych autorskich programów pedagogicznych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7A6177">
        <w:rPr>
          <w:rFonts w:ascii="Times New Roman" w:hAnsi="Times New Roman" w:cs="Times New Roman"/>
          <w:sz w:val="22"/>
          <w:szCs w:val="22"/>
        </w:rPr>
        <w:t xml:space="preserve">w Pałacu Młodzieży. </w:t>
      </w:r>
    </w:p>
    <w:p w14:paraId="4D0811BC" w14:textId="683B31AC" w:rsidR="00E50E09" w:rsidRDefault="00CD57E9" w:rsidP="00B664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>Podjęcie działań zmierzających do wymiany/współpracy międzynarodowej</w:t>
      </w:r>
      <w:r w:rsidR="00E50E09" w:rsidRPr="007A6177">
        <w:rPr>
          <w:rFonts w:ascii="Times New Roman" w:hAnsi="Times New Roman" w:cs="Times New Roman"/>
          <w:sz w:val="22"/>
          <w:szCs w:val="22"/>
        </w:rPr>
        <w:t xml:space="preserve"> z</w:t>
      </w:r>
      <w:r w:rsidRPr="007A6177">
        <w:rPr>
          <w:rFonts w:ascii="Times New Roman" w:hAnsi="Times New Roman" w:cs="Times New Roman"/>
          <w:sz w:val="22"/>
          <w:szCs w:val="22"/>
        </w:rPr>
        <w:t xml:space="preserve"> </w:t>
      </w:r>
      <w:r w:rsidR="00E50E09" w:rsidRPr="007A6177">
        <w:rPr>
          <w:rFonts w:ascii="Times New Roman" w:hAnsi="Times New Roman" w:cs="Times New Roman"/>
          <w:sz w:val="22"/>
          <w:szCs w:val="22"/>
        </w:rPr>
        <w:t xml:space="preserve">placówkami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="00E50E09" w:rsidRPr="007A6177">
        <w:rPr>
          <w:rFonts w:ascii="Times New Roman" w:hAnsi="Times New Roman" w:cs="Times New Roman"/>
          <w:sz w:val="22"/>
          <w:szCs w:val="22"/>
        </w:rPr>
        <w:t>o podobnym charakterze w krajach Unii Europejskiej</w:t>
      </w:r>
      <w:r w:rsidRPr="007A617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DB3B52E" w14:textId="4D1B3FD9" w:rsidR="007A6177" w:rsidRPr="007A6177" w:rsidRDefault="007A6177" w:rsidP="00B6644A">
      <w:pPr>
        <w:pStyle w:val="Akapitzlist"/>
        <w:numPr>
          <w:ilvl w:val="0"/>
          <w:numId w:val="21"/>
        </w:numPr>
        <w:spacing w:line="276" w:lineRule="auto"/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Wymiany międzynarodowe młodzieży z programu Erasmus + </w:t>
      </w:r>
      <w:hyperlink r:id="rId8" w:history="1">
        <w:r w:rsidRPr="007A6177">
          <w:rPr>
            <w:rStyle w:val="Hipercze"/>
            <w:rFonts w:ascii="Times New Roman" w:hAnsi="Times New Roman" w:cs="Times New Roman"/>
            <w:sz w:val="22"/>
            <w:szCs w:val="22"/>
          </w:rPr>
          <w:t>https://www.eurodesk.pl/granty/erasmus-mlodziez-wymiany-mlodziezowe</w:t>
        </w:r>
      </w:hyperlink>
    </w:p>
    <w:p w14:paraId="640B62E4" w14:textId="124769A9" w:rsidR="00CD57E9" w:rsidRPr="007A6177" w:rsidRDefault="00CD57E9" w:rsidP="00B6644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>Przystąpienie do innowacyjn</w:t>
      </w:r>
      <w:r w:rsidR="00E50E09" w:rsidRPr="007A6177">
        <w:rPr>
          <w:rFonts w:ascii="Times New Roman" w:hAnsi="Times New Roman" w:cs="Times New Roman"/>
          <w:sz w:val="22"/>
          <w:szCs w:val="22"/>
        </w:rPr>
        <w:t>ych</w:t>
      </w:r>
      <w:r w:rsidRPr="007A6177">
        <w:rPr>
          <w:rFonts w:ascii="Times New Roman" w:hAnsi="Times New Roman" w:cs="Times New Roman"/>
          <w:sz w:val="22"/>
          <w:szCs w:val="22"/>
        </w:rPr>
        <w:t xml:space="preserve"> projekt</w:t>
      </w:r>
      <w:r w:rsidR="00E50E09" w:rsidRPr="007A6177">
        <w:rPr>
          <w:rFonts w:ascii="Times New Roman" w:hAnsi="Times New Roman" w:cs="Times New Roman"/>
          <w:sz w:val="22"/>
          <w:szCs w:val="22"/>
        </w:rPr>
        <w:t>ów</w:t>
      </w:r>
      <w:r w:rsidRPr="007A6177">
        <w:rPr>
          <w:rFonts w:ascii="Times New Roman" w:hAnsi="Times New Roman" w:cs="Times New Roman"/>
          <w:sz w:val="22"/>
          <w:szCs w:val="22"/>
        </w:rPr>
        <w:t xml:space="preserve"> </w:t>
      </w:r>
      <w:r w:rsidR="00E50E09" w:rsidRPr="007A6177">
        <w:rPr>
          <w:rFonts w:ascii="Times New Roman" w:hAnsi="Times New Roman" w:cs="Times New Roman"/>
          <w:sz w:val="22"/>
          <w:szCs w:val="22"/>
        </w:rPr>
        <w:t>w dziedzinie kultury, nauki i sportu.</w:t>
      </w:r>
      <w:r w:rsidRPr="007A617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39D5892" w14:textId="77777777" w:rsidR="00E50E09" w:rsidRPr="00E50E09" w:rsidRDefault="00CD57E9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E50E09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Wskaźniki sukcesu: </w:t>
      </w:r>
    </w:p>
    <w:p w14:paraId="6A40FD99" w14:textId="25B746F0" w:rsidR="00E50E09" w:rsidRPr="007A6177" w:rsidRDefault="00CD57E9" w:rsidP="00B6644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Efekty rekrutacji świadczą o atrakcyjności oferty proponowanej przez </w:t>
      </w:r>
      <w:r w:rsidR="00E50E09" w:rsidRPr="007A6177">
        <w:rPr>
          <w:rFonts w:ascii="Times New Roman" w:hAnsi="Times New Roman" w:cs="Times New Roman"/>
          <w:sz w:val="22"/>
          <w:szCs w:val="22"/>
        </w:rPr>
        <w:t>Pałac Młodzieży</w:t>
      </w:r>
      <w:r w:rsidRPr="007A617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87BE1E" w14:textId="2E7AAE0E" w:rsidR="00E50E09" w:rsidRPr="007A6177" w:rsidRDefault="00E50E09" w:rsidP="00B6644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>Pałac Młodzieży</w:t>
      </w:r>
      <w:r w:rsidR="00CD57E9" w:rsidRPr="007A6177">
        <w:rPr>
          <w:rFonts w:ascii="Times New Roman" w:hAnsi="Times New Roman" w:cs="Times New Roman"/>
          <w:sz w:val="22"/>
          <w:szCs w:val="22"/>
        </w:rPr>
        <w:t xml:space="preserve"> podnosi poziom efektów kształcenia </w:t>
      </w:r>
      <w:r w:rsidRPr="007A6177">
        <w:rPr>
          <w:rFonts w:ascii="Times New Roman" w:hAnsi="Times New Roman" w:cs="Times New Roman"/>
          <w:sz w:val="22"/>
          <w:szCs w:val="22"/>
        </w:rPr>
        <w:t>wychowanków</w:t>
      </w:r>
      <w:r w:rsidR="00CD57E9" w:rsidRPr="007A6177">
        <w:rPr>
          <w:rFonts w:ascii="Times New Roman" w:hAnsi="Times New Roman" w:cs="Times New Roman"/>
          <w:sz w:val="22"/>
          <w:szCs w:val="22"/>
        </w:rPr>
        <w:t xml:space="preserve"> poprzez wprowadzanie innowacji pedagogicznych oraz wymianę międzynarodową</w:t>
      </w:r>
      <w:r w:rsidRPr="007A6177">
        <w:rPr>
          <w:rFonts w:ascii="Times New Roman" w:hAnsi="Times New Roman" w:cs="Times New Roman"/>
          <w:sz w:val="22"/>
          <w:szCs w:val="22"/>
        </w:rPr>
        <w:t>.</w:t>
      </w:r>
      <w:r w:rsidR="00CD57E9" w:rsidRPr="007A617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D1DA9D" w14:textId="02EFBF42" w:rsidR="007A6177" w:rsidRPr="007A6177" w:rsidRDefault="007A6177" w:rsidP="00B6644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7A6177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Projekt wymiany ERAZMUS + </w:t>
      </w:r>
      <w:proofErr w:type="spellStart"/>
      <w:r w:rsidRPr="007A6177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polegajacy</w:t>
      </w:r>
      <w:proofErr w:type="spellEnd"/>
      <w:r w:rsidRPr="007A6177"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 xml:space="preserve"> na spotkaniu grup młodzieży z dwóch lub więcej krajów w celu realizacji projektu na wspólnie wybrany temat (sport, kultura, zdrowie, sprawy społeczne itd.) Młodzież uczy się w działaniu, działania na ważne dla nich tematy, ma kontakt międzykulturowy itp. Potem np. </w:t>
      </w:r>
    </w:p>
    <w:p w14:paraId="1A64D82F" w14:textId="77777777" w:rsidR="007A6177" w:rsidRPr="007A6177" w:rsidRDefault="007A6177" w:rsidP="00B6644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Organizacja międzynarodowych warsztatów tanecznych, (dwie edycje warsztatów </w:t>
      </w:r>
      <w:proofErr w:type="spellStart"/>
      <w:r w:rsidRPr="007A6177">
        <w:rPr>
          <w:rFonts w:ascii="Times New Roman" w:hAnsi="Times New Roman" w:cs="Times New Roman"/>
          <w:sz w:val="22"/>
          <w:szCs w:val="22"/>
        </w:rPr>
        <w:t>Let’s</w:t>
      </w:r>
      <w:proofErr w:type="spellEnd"/>
      <w:r w:rsidRPr="007A6177">
        <w:rPr>
          <w:rFonts w:ascii="Times New Roman" w:hAnsi="Times New Roman" w:cs="Times New Roman"/>
          <w:sz w:val="22"/>
          <w:szCs w:val="22"/>
        </w:rPr>
        <w:t xml:space="preserve"> Dance) zapraszanie instruktorów z innych krajów do współpracy. Otwarcie na osoby z zewnątrz, zainteresowanie wydarzeniem nowych, potencjalnych uczestników zajęć.</w:t>
      </w:r>
    </w:p>
    <w:p w14:paraId="33741838" w14:textId="77777777" w:rsidR="007A6177" w:rsidRPr="007A6177" w:rsidRDefault="007A6177" w:rsidP="00B6644A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FCA38D" w14:textId="77777777" w:rsidR="007A6177" w:rsidRDefault="007A617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33D4C9" w14:textId="77777777" w:rsidR="00E50E09" w:rsidRDefault="00E50E09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EFFB53" w14:textId="66FF06CD" w:rsidR="00E50E09" w:rsidRPr="00E50E09" w:rsidRDefault="00E50E09" w:rsidP="00B6644A">
      <w:pPr>
        <w:pStyle w:val="Nagwek2"/>
        <w:spacing w:line="276" w:lineRule="auto"/>
      </w:pPr>
      <w:bookmarkStart w:id="9" w:name="_Toc41831045"/>
      <w:r>
        <w:t xml:space="preserve">6.3 </w:t>
      </w:r>
      <w:r w:rsidRPr="00E50E09">
        <w:t>Działalność opiekuńczo – wychowawcza i bezpieczeństwo</w:t>
      </w:r>
      <w:bookmarkEnd w:id="9"/>
      <w:r w:rsidRPr="00E50E09">
        <w:t xml:space="preserve"> </w:t>
      </w:r>
    </w:p>
    <w:p w14:paraId="43898581" w14:textId="77777777" w:rsidR="00E50E09" w:rsidRPr="00E50E09" w:rsidRDefault="00E50E09" w:rsidP="00B6644A">
      <w:pPr>
        <w:pStyle w:val="Nagwek2"/>
        <w:spacing w:line="276" w:lineRule="auto"/>
      </w:pPr>
      <w:r w:rsidRPr="00E50E09">
        <w:t xml:space="preserve"> </w:t>
      </w:r>
    </w:p>
    <w:p w14:paraId="0689260C" w14:textId="41ED6FCC" w:rsidR="00E50E09" w:rsidRDefault="00E50E09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 Młodzieży</w:t>
      </w:r>
      <w:r w:rsidRPr="00E50E09">
        <w:rPr>
          <w:rFonts w:ascii="Times New Roman" w:hAnsi="Times New Roman" w:cs="Times New Roman"/>
          <w:sz w:val="22"/>
          <w:szCs w:val="22"/>
        </w:rPr>
        <w:t xml:space="preserve"> realizuje spójny Program Wychowawczo – Profilaktyczny uwzględniający, m.in. oddziaływania wychowawcze </w:t>
      </w:r>
      <w:r>
        <w:rPr>
          <w:rFonts w:ascii="Times New Roman" w:hAnsi="Times New Roman" w:cs="Times New Roman"/>
          <w:sz w:val="22"/>
          <w:szCs w:val="22"/>
        </w:rPr>
        <w:t>Placówki</w:t>
      </w:r>
      <w:r w:rsidRPr="00E50E09">
        <w:rPr>
          <w:rFonts w:ascii="Times New Roman" w:hAnsi="Times New Roman" w:cs="Times New Roman"/>
          <w:sz w:val="22"/>
          <w:szCs w:val="22"/>
        </w:rPr>
        <w:t xml:space="preserve"> i środowiska </w:t>
      </w:r>
      <w:r>
        <w:rPr>
          <w:rFonts w:ascii="Times New Roman" w:hAnsi="Times New Roman" w:cs="Times New Roman"/>
          <w:sz w:val="22"/>
          <w:szCs w:val="22"/>
        </w:rPr>
        <w:t>rówieśniczego</w:t>
      </w:r>
      <w:r w:rsidRPr="00E50E09">
        <w:rPr>
          <w:rFonts w:ascii="Times New Roman" w:hAnsi="Times New Roman" w:cs="Times New Roman"/>
          <w:sz w:val="22"/>
          <w:szCs w:val="22"/>
        </w:rPr>
        <w:t>, uniwersalne wartości, wychowanie patriotyczne i obywatelskie, promocję szacunku dla innych i dla samego siebie, samorządność u</w:t>
      </w:r>
      <w:r>
        <w:rPr>
          <w:rFonts w:ascii="Times New Roman" w:hAnsi="Times New Roman" w:cs="Times New Roman"/>
          <w:sz w:val="22"/>
          <w:szCs w:val="22"/>
        </w:rPr>
        <w:t>czestników</w:t>
      </w:r>
      <w:r w:rsidRPr="00E50E09">
        <w:rPr>
          <w:rFonts w:ascii="Times New Roman" w:hAnsi="Times New Roman" w:cs="Times New Roman"/>
          <w:sz w:val="22"/>
          <w:szCs w:val="22"/>
        </w:rPr>
        <w:t xml:space="preserve">, formy pomocy </w:t>
      </w:r>
      <w:proofErr w:type="spellStart"/>
      <w:r w:rsidRPr="00E50E09">
        <w:rPr>
          <w:rFonts w:ascii="Times New Roman" w:hAnsi="Times New Roman" w:cs="Times New Roman"/>
          <w:sz w:val="22"/>
          <w:szCs w:val="22"/>
        </w:rPr>
        <w:t>psychologiczno</w:t>
      </w:r>
      <w:proofErr w:type="spellEnd"/>
      <w:r w:rsidRPr="00E50E09">
        <w:rPr>
          <w:rFonts w:ascii="Times New Roman" w:hAnsi="Times New Roman" w:cs="Times New Roman"/>
          <w:sz w:val="22"/>
          <w:szCs w:val="22"/>
        </w:rPr>
        <w:t xml:space="preserve"> – pedagogicznej. W procesie wychowania uczestniczą rodzice</w:t>
      </w:r>
      <w:r>
        <w:rPr>
          <w:rFonts w:ascii="Times New Roman" w:hAnsi="Times New Roman" w:cs="Times New Roman"/>
          <w:sz w:val="22"/>
          <w:szCs w:val="22"/>
        </w:rPr>
        <w:t>, instruktorzy i trenerzy</w:t>
      </w:r>
      <w:r w:rsidRPr="00E50E09">
        <w:rPr>
          <w:rFonts w:ascii="Times New Roman" w:hAnsi="Times New Roman" w:cs="Times New Roman"/>
          <w:sz w:val="22"/>
          <w:szCs w:val="22"/>
        </w:rPr>
        <w:t xml:space="preserve">, pracownicy administracji i obsługi oraz instytucje wspomagające pracę </w:t>
      </w:r>
      <w:r>
        <w:rPr>
          <w:rFonts w:ascii="Times New Roman" w:hAnsi="Times New Roman" w:cs="Times New Roman"/>
          <w:sz w:val="22"/>
          <w:szCs w:val="22"/>
        </w:rPr>
        <w:t>Pałacu</w:t>
      </w:r>
      <w:r w:rsidRPr="00E50E09">
        <w:rPr>
          <w:rFonts w:ascii="Times New Roman" w:hAnsi="Times New Roman" w:cs="Times New Roman"/>
          <w:sz w:val="22"/>
          <w:szCs w:val="22"/>
        </w:rPr>
        <w:t xml:space="preserve">. Podejmowane są też działania na rzecz poprawy stanu bezpieczeństwa, co zapewnia </w:t>
      </w:r>
      <w:r>
        <w:rPr>
          <w:rFonts w:ascii="Times New Roman" w:hAnsi="Times New Roman" w:cs="Times New Roman"/>
          <w:sz w:val="22"/>
          <w:szCs w:val="22"/>
        </w:rPr>
        <w:t>wychowankom</w:t>
      </w:r>
      <w:r w:rsidRPr="00E50E09">
        <w:rPr>
          <w:rFonts w:ascii="Times New Roman" w:hAnsi="Times New Roman" w:cs="Times New Roman"/>
          <w:sz w:val="22"/>
          <w:szCs w:val="22"/>
        </w:rPr>
        <w:t xml:space="preserve"> i pracownikom zdrowe, bezpieczne i higieniczne warunki. Rozpoznawane są także potrzeby w zakresie opieki nad </w:t>
      </w:r>
      <w:r>
        <w:rPr>
          <w:rFonts w:ascii="Times New Roman" w:hAnsi="Times New Roman" w:cs="Times New Roman"/>
          <w:sz w:val="22"/>
          <w:szCs w:val="22"/>
        </w:rPr>
        <w:t>dziećmi i młodzieżą</w:t>
      </w:r>
      <w:r w:rsidRPr="00E50E09">
        <w:rPr>
          <w:rFonts w:ascii="Times New Roman" w:hAnsi="Times New Roman" w:cs="Times New Roman"/>
          <w:sz w:val="22"/>
          <w:szCs w:val="22"/>
        </w:rPr>
        <w:t xml:space="preserve"> i zapewnione są dostępne formy pomocy </w:t>
      </w:r>
      <w:r>
        <w:rPr>
          <w:rFonts w:ascii="Times New Roman" w:hAnsi="Times New Roman" w:cs="Times New Roman"/>
          <w:sz w:val="22"/>
          <w:szCs w:val="22"/>
        </w:rPr>
        <w:t>dzieciom</w:t>
      </w:r>
      <w:r w:rsidRPr="00E50E09">
        <w:rPr>
          <w:rFonts w:ascii="Times New Roman" w:hAnsi="Times New Roman" w:cs="Times New Roman"/>
          <w:sz w:val="22"/>
          <w:szCs w:val="22"/>
        </w:rPr>
        <w:t>, któr</w:t>
      </w:r>
      <w:r w:rsidR="00042B5D">
        <w:rPr>
          <w:rFonts w:ascii="Times New Roman" w:hAnsi="Times New Roman" w:cs="Times New Roman"/>
          <w:sz w:val="22"/>
          <w:szCs w:val="22"/>
        </w:rPr>
        <w:t xml:space="preserve">e </w:t>
      </w:r>
      <w:r w:rsidRPr="00E50E09">
        <w:rPr>
          <w:rFonts w:ascii="Times New Roman" w:hAnsi="Times New Roman" w:cs="Times New Roman"/>
          <w:sz w:val="22"/>
          <w:szCs w:val="22"/>
        </w:rPr>
        <w:t xml:space="preserve">jej potrzebują.  </w:t>
      </w:r>
    </w:p>
    <w:p w14:paraId="2B084F90" w14:textId="77777777" w:rsidR="00B714AE" w:rsidRDefault="00B714AE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BC98ECB" w14:textId="6C198B77" w:rsidR="00E50E09" w:rsidRDefault="00E50E09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Zadania:</w:t>
      </w:r>
    </w:p>
    <w:p w14:paraId="3082FF6D" w14:textId="2C8DC267" w:rsidR="00E50E09" w:rsidRPr="00E50E09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>Budowanie przyjaznego klimatu w Pałacu Młodzieży.</w:t>
      </w:r>
    </w:p>
    <w:p w14:paraId="187501D8" w14:textId="77777777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 xml:space="preserve"> Zapewnienie </w:t>
      </w:r>
      <w:r w:rsidR="00104B23">
        <w:rPr>
          <w:rFonts w:ascii="Times New Roman" w:hAnsi="Times New Roman" w:cs="Times New Roman"/>
          <w:sz w:val="22"/>
          <w:szCs w:val="22"/>
        </w:rPr>
        <w:t>wychowankom</w:t>
      </w:r>
      <w:r w:rsidRPr="00E50E09">
        <w:rPr>
          <w:rFonts w:ascii="Times New Roman" w:hAnsi="Times New Roman" w:cs="Times New Roman"/>
          <w:sz w:val="22"/>
          <w:szCs w:val="22"/>
        </w:rPr>
        <w:t xml:space="preserve"> poczucia bezpieczeństwa, akceptacji, komfortu psychicznego, poszanowania ich godności i praw koniecznych do nawiązania pozytywnych relacji. </w:t>
      </w:r>
    </w:p>
    <w:p w14:paraId="68FD46FC" w14:textId="09788CEB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 xml:space="preserve">Diagnozowanie i monitorowanie stanu bezpieczeństwa w </w:t>
      </w:r>
      <w:r w:rsidR="00104B23">
        <w:rPr>
          <w:rFonts w:ascii="Times New Roman" w:hAnsi="Times New Roman" w:cs="Times New Roman"/>
          <w:sz w:val="22"/>
          <w:szCs w:val="22"/>
        </w:rPr>
        <w:t>Placówce</w:t>
      </w:r>
      <w:r w:rsidRPr="00E50E09">
        <w:rPr>
          <w:rFonts w:ascii="Times New Roman" w:hAnsi="Times New Roman" w:cs="Times New Roman"/>
          <w:sz w:val="22"/>
          <w:szCs w:val="22"/>
        </w:rPr>
        <w:t xml:space="preserve">. Przeprowadzenie audytu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E50E09">
        <w:rPr>
          <w:rFonts w:ascii="Times New Roman" w:hAnsi="Times New Roman" w:cs="Times New Roman"/>
          <w:sz w:val="22"/>
          <w:szCs w:val="22"/>
        </w:rPr>
        <w:t xml:space="preserve">w celu zbadania faktycznego stanu bezpieczeństwa (w zakresie 12 obszarów). Opracowanie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E50E09">
        <w:rPr>
          <w:rFonts w:ascii="Times New Roman" w:hAnsi="Times New Roman" w:cs="Times New Roman"/>
          <w:sz w:val="22"/>
          <w:szCs w:val="22"/>
        </w:rPr>
        <w:t xml:space="preserve">i realizacja zadań wynikających z wniosków i rekomendacji. </w:t>
      </w:r>
    </w:p>
    <w:p w14:paraId="22628A93" w14:textId="77777777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 xml:space="preserve">Diagnozowanie sytuacji rodzinnej </w:t>
      </w:r>
      <w:r w:rsidR="00104B23">
        <w:rPr>
          <w:rFonts w:ascii="Times New Roman" w:hAnsi="Times New Roman" w:cs="Times New Roman"/>
          <w:sz w:val="22"/>
          <w:szCs w:val="22"/>
        </w:rPr>
        <w:t>wychowanków</w:t>
      </w:r>
      <w:r w:rsidRPr="00E50E09">
        <w:rPr>
          <w:rFonts w:ascii="Times New Roman" w:hAnsi="Times New Roman" w:cs="Times New Roman"/>
          <w:sz w:val="22"/>
          <w:szCs w:val="22"/>
        </w:rPr>
        <w:t xml:space="preserve"> umożliwiające prawidłowe dobieranie metod wychowawczych w </w:t>
      </w:r>
      <w:r w:rsidR="00104B23">
        <w:rPr>
          <w:rFonts w:ascii="Times New Roman" w:hAnsi="Times New Roman" w:cs="Times New Roman"/>
          <w:sz w:val="22"/>
          <w:szCs w:val="22"/>
        </w:rPr>
        <w:t>Pałacu Młodzieży</w:t>
      </w:r>
      <w:r w:rsidRPr="00E50E0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22F52C4" w14:textId="77777777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 xml:space="preserve">Podejmowanie działań zapobiegających agresji i innym niepożądanym zjawiskom we współpracy z rodzicami, Poradnią </w:t>
      </w:r>
      <w:proofErr w:type="spellStart"/>
      <w:r w:rsidRPr="00E50E09">
        <w:rPr>
          <w:rFonts w:ascii="Times New Roman" w:hAnsi="Times New Roman" w:cs="Times New Roman"/>
          <w:sz w:val="22"/>
          <w:szCs w:val="22"/>
        </w:rPr>
        <w:t>Psychologiczno</w:t>
      </w:r>
      <w:proofErr w:type="spellEnd"/>
      <w:r w:rsidRPr="00E50E09">
        <w:rPr>
          <w:rFonts w:ascii="Times New Roman" w:hAnsi="Times New Roman" w:cs="Times New Roman"/>
          <w:sz w:val="22"/>
          <w:szCs w:val="22"/>
        </w:rPr>
        <w:t xml:space="preserve"> – Pedagogiczną, Komendą Policji, Sądem Rodzinnym, Centrum Szkolenia Policji oraz innymi instytucjami i organizacjami. </w:t>
      </w:r>
    </w:p>
    <w:p w14:paraId="25C3200D" w14:textId="77777777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 xml:space="preserve">Wypracowanie skutecznych metod w pracy z </w:t>
      </w:r>
      <w:r w:rsidR="00104B23">
        <w:rPr>
          <w:rFonts w:ascii="Times New Roman" w:hAnsi="Times New Roman" w:cs="Times New Roman"/>
          <w:sz w:val="22"/>
          <w:szCs w:val="22"/>
        </w:rPr>
        <w:t>wychowankiem</w:t>
      </w:r>
      <w:r w:rsidRPr="00E50E09">
        <w:rPr>
          <w:rFonts w:ascii="Times New Roman" w:hAnsi="Times New Roman" w:cs="Times New Roman"/>
          <w:sz w:val="22"/>
          <w:szCs w:val="22"/>
        </w:rPr>
        <w:t xml:space="preserve"> sprawiającym szczególne trudności wychowawcze</w:t>
      </w:r>
      <w:r w:rsidR="00104B23">
        <w:rPr>
          <w:rFonts w:ascii="Times New Roman" w:hAnsi="Times New Roman" w:cs="Times New Roman"/>
          <w:sz w:val="22"/>
          <w:szCs w:val="22"/>
        </w:rPr>
        <w:t>.</w:t>
      </w:r>
      <w:r w:rsidRPr="00E50E0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581322" w14:textId="70C2B7A2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 xml:space="preserve">Propagowanie skutecznych oddziaływań wychowawczych wśród rodziców poprzez, m.in.: pedagogizację, konsultacje i poradnictwo z udziałem specjalistów, opracowywanie broszur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E50E09">
        <w:rPr>
          <w:rFonts w:ascii="Times New Roman" w:hAnsi="Times New Roman" w:cs="Times New Roman"/>
          <w:sz w:val="22"/>
          <w:szCs w:val="22"/>
        </w:rPr>
        <w:t xml:space="preserve">i gazetek oraz realizowanie różnorodnych programów wychowawczych i profilaktycznych. </w:t>
      </w:r>
    </w:p>
    <w:p w14:paraId="56855A6C" w14:textId="231D2F11" w:rsidR="00E50E09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50E09">
        <w:rPr>
          <w:rFonts w:ascii="Times New Roman" w:hAnsi="Times New Roman" w:cs="Times New Roman"/>
          <w:sz w:val="22"/>
          <w:szCs w:val="22"/>
        </w:rPr>
        <w:t>Wspomaganie rodziców i rozwiązywanie problemów wychowawczych i dydaktycznych: indywidualne spotkania</w:t>
      </w:r>
      <w:r w:rsidR="00104B23">
        <w:rPr>
          <w:rFonts w:ascii="Times New Roman" w:hAnsi="Times New Roman" w:cs="Times New Roman"/>
          <w:sz w:val="22"/>
          <w:szCs w:val="22"/>
        </w:rPr>
        <w:t xml:space="preserve">, </w:t>
      </w:r>
      <w:r w:rsidRPr="00E50E09">
        <w:rPr>
          <w:rFonts w:ascii="Times New Roman" w:hAnsi="Times New Roman" w:cs="Times New Roman"/>
          <w:sz w:val="22"/>
          <w:szCs w:val="22"/>
        </w:rPr>
        <w:t>dni otwarte dla rodziców</w:t>
      </w:r>
      <w:r w:rsidR="00104B23">
        <w:rPr>
          <w:rFonts w:ascii="Times New Roman" w:hAnsi="Times New Roman" w:cs="Times New Roman"/>
          <w:sz w:val="22"/>
          <w:szCs w:val="22"/>
        </w:rPr>
        <w:t xml:space="preserve">, </w:t>
      </w:r>
      <w:r w:rsidRPr="00E50E09">
        <w:rPr>
          <w:rFonts w:ascii="Times New Roman" w:hAnsi="Times New Roman" w:cs="Times New Roman"/>
          <w:sz w:val="22"/>
          <w:szCs w:val="22"/>
        </w:rPr>
        <w:t xml:space="preserve">spotkania z dyrekcją </w:t>
      </w:r>
      <w:r w:rsidR="00104B23">
        <w:rPr>
          <w:rFonts w:ascii="Times New Roman" w:hAnsi="Times New Roman" w:cs="Times New Roman"/>
          <w:sz w:val="22"/>
          <w:szCs w:val="22"/>
        </w:rPr>
        <w:t xml:space="preserve">Pałacu Młodzieży </w:t>
      </w:r>
      <w:r w:rsidRPr="00E50E09">
        <w:rPr>
          <w:rFonts w:ascii="Times New Roman" w:hAnsi="Times New Roman" w:cs="Times New Roman"/>
          <w:sz w:val="22"/>
          <w:szCs w:val="22"/>
        </w:rPr>
        <w:t xml:space="preserve">– konsultacje dla nauczycieli i rodziców. </w:t>
      </w:r>
    </w:p>
    <w:p w14:paraId="3801885D" w14:textId="77777777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4B23">
        <w:rPr>
          <w:rFonts w:ascii="Times New Roman" w:hAnsi="Times New Roman" w:cs="Times New Roman"/>
          <w:sz w:val="22"/>
          <w:szCs w:val="22"/>
        </w:rPr>
        <w:t xml:space="preserve">Kształtowanie odpowiedzialności za zdrowie swoje i innych, postaw asertywnych, umiejętności obrony własnego zdania i przeciwstawiania się naciskom, ukazywanie szkodliwości używek. </w:t>
      </w:r>
    </w:p>
    <w:p w14:paraId="11D39094" w14:textId="790BBEC1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4B23">
        <w:rPr>
          <w:rFonts w:ascii="Times New Roman" w:hAnsi="Times New Roman" w:cs="Times New Roman"/>
          <w:sz w:val="22"/>
          <w:szCs w:val="22"/>
        </w:rPr>
        <w:t xml:space="preserve">Tworzenie sytuacji wychowawczych przygotowujących do pełnienia ról społecznych, uczących poszanowania godności osobistej drugiego człowieka, życzliwości, uprzejmości. Działalność </w:t>
      </w:r>
      <w:r w:rsidR="00B6644A">
        <w:rPr>
          <w:rFonts w:ascii="Times New Roman" w:hAnsi="Times New Roman" w:cs="Times New Roman"/>
          <w:sz w:val="22"/>
          <w:szCs w:val="22"/>
        </w:rPr>
        <w:br/>
      </w:r>
      <w:r w:rsidRPr="00104B23">
        <w:rPr>
          <w:rFonts w:ascii="Times New Roman" w:hAnsi="Times New Roman" w:cs="Times New Roman"/>
          <w:sz w:val="22"/>
          <w:szCs w:val="22"/>
        </w:rPr>
        <w:t xml:space="preserve">w Samorządzie </w:t>
      </w:r>
      <w:r w:rsidR="00104B23">
        <w:rPr>
          <w:rFonts w:ascii="Times New Roman" w:hAnsi="Times New Roman" w:cs="Times New Roman"/>
          <w:sz w:val="22"/>
          <w:szCs w:val="22"/>
        </w:rPr>
        <w:t>Pałacu Młodzieży</w:t>
      </w:r>
      <w:r w:rsidRPr="00104B23">
        <w:rPr>
          <w:rFonts w:ascii="Times New Roman" w:hAnsi="Times New Roman" w:cs="Times New Roman"/>
          <w:sz w:val="22"/>
          <w:szCs w:val="22"/>
        </w:rPr>
        <w:t xml:space="preserve">, Wolontariacie, wspieranie </w:t>
      </w:r>
      <w:r w:rsidR="00104B23">
        <w:rPr>
          <w:rFonts w:ascii="Times New Roman" w:hAnsi="Times New Roman" w:cs="Times New Roman"/>
          <w:sz w:val="22"/>
          <w:szCs w:val="22"/>
        </w:rPr>
        <w:t>Pałacowych</w:t>
      </w:r>
      <w:r w:rsidRPr="00104B23">
        <w:rPr>
          <w:rFonts w:ascii="Times New Roman" w:hAnsi="Times New Roman" w:cs="Times New Roman"/>
          <w:sz w:val="22"/>
          <w:szCs w:val="22"/>
        </w:rPr>
        <w:t xml:space="preserve"> inicjatyw, nowatorskich pomysłów, aktywności w różnych dziedzinach, współudział w organizowaniu imprez, uroczystości </w:t>
      </w:r>
      <w:r w:rsidR="00104B23">
        <w:rPr>
          <w:rFonts w:ascii="Times New Roman" w:hAnsi="Times New Roman" w:cs="Times New Roman"/>
          <w:sz w:val="22"/>
          <w:szCs w:val="22"/>
        </w:rPr>
        <w:t>Pałacowych.</w:t>
      </w:r>
      <w:r w:rsidRPr="00104B2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EC2BBA1" w14:textId="77777777" w:rsidR="00104B23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4B23">
        <w:rPr>
          <w:rFonts w:ascii="Times New Roman" w:hAnsi="Times New Roman" w:cs="Times New Roman"/>
          <w:sz w:val="22"/>
          <w:szCs w:val="22"/>
        </w:rPr>
        <w:t xml:space="preserve">Kształtowanie postaw tolerancji wobec odmienności kulturowych, religijnych i rasowych, a także światopoglądowych. </w:t>
      </w:r>
    </w:p>
    <w:p w14:paraId="5F491E11" w14:textId="6FC98247" w:rsidR="00104B23" w:rsidRPr="00252751" w:rsidRDefault="00E50E09" w:rsidP="00B6644A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04B23">
        <w:rPr>
          <w:rFonts w:ascii="Times New Roman" w:hAnsi="Times New Roman" w:cs="Times New Roman"/>
          <w:sz w:val="22"/>
          <w:szCs w:val="22"/>
        </w:rPr>
        <w:t>Kultywowanie tradycji narodowej</w:t>
      </w:r>
      <w:r w:rsidR="00104B23">
        <w:rPr>
          <w:rFonts w:ascii="Times New Roman" w:hAnsi="Times New Roman" w:cs="Times New Roman"/>
          <w:sz w:val="22"/>
          <w:szCs w:val="22"/>
        </w:rPr>
        <w:t xml:space="preserve"> i </w:t>
      </w:r>
      <w:r w:rsidRPr="00104B23">
        <w:rPr>
          <w:rFonts w:ascii="Times New Roman" w:hAnsi="Times New Roman" w:cs="Times New Roman"/>
          <w:sz w:val="22"/>
          <w:szCs w:val="22"/>
        </w:rPr>
        <w:t>lokalnej</w:t>
      </w:r>
      <w:r w:rsidR="00104B23">
        <w:rPr>
          <w:rFonts w:ascii="Times New Roman" w:hAnsi="Times New Roman" w:cs="Times New Roman"/>
          <w:sz w:val="22"/>
          <w:szCs w:val="22"/>
        </w:rPr>
        <w:t>.</w:t>
      </w:r>
    </w:p>
    <w:p w14:paraId="7F83393B" w14:textId="77777777" w:rsidR="00104B23" w:rsidRPr="00104B23" w:rsidRDefault="00E50E09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104B23">
        <w:rPr>
          <w:rFonts w:ascii="Times New Roman" w:hAnsi="Times New Roman" w:cs="Times New Roman"/>
          <w:b/>
          <w:bCs/>
          <w:sz w:val="22"/>
          <w:szCs w:val="22"/>
          <w:u w:val="single"/>
        </w:rPr>
        <w:t>Wskaźniki sukcesu:</w:t>
      </w:r>
    </w:p>
    <w:p w14:paraId="0E834DFC" w14:textId="782A34F8" w:rsidR="00104B23" w:rsidRPr="00B714AE" w:rsidRDefault="00E50E09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Uczniowie i rodzice postrzegają </w:t>
      </w:r>
      <w:r w:rsidR="00104B23" w:rsidRPr="00B714AE">
        <w:rPr>
          <w:rFonts w:ascii="Times New Roman" w:hAnsi="Times New Roman" w:cs="Times New Roman"/>
          <w:sz w:val="22"/>
          <w:szCs w:val="22"/>
        </w:rPr>
        <w:t xml:space="preserve">Pałac Młodzieży </w:t>
      </w:r>
      <w:r w:rsidRPr="00B714AE">
        <w:rPr>
          <w:rFonts w:ascii="Times New Roman" w:hAnsi="Times New Roman" w:cs="Times New Roman"/>
          <w:sz w:val="22"/>
          <w:szCs w:val="22"/>
        </w:rPr>
        <w:t>i je</w:t>
      </w:r>
      <w:r w:rsidR="00104B23" w:rsidRPr="00B714AE">
        <w:rPr>
          <w:rFonts w:ascii="Times New Roman" w:hAnsi="Times New Roman" w:cs="Times New Roman"/>
          <w:sz w:val="22"/>
          <w:szCs w:val="22"/>
        </w:rPr>
        <w:t>go</w:t>
      </w:r>
      <w:r w:rsidRPr="00B714AE">
        <w:rPr>
          <w:rFonts w:ascii="Times New Roman" w:hAnsi="Times New Roman" w:cs="Times New Roman"/>
          <w:sz w:val="22"/>
          <w:szCs w:val="22"/>
        </w:rPr>
        <w:t xml:space="preserve"> otoczenie jako miejsce bezpieczne </w:t>
      </w:r>
      <w:r w:rsidR="00B714AE" w:rsidRPr="00B714AE">
        <w:rPr>
          <w:rFonts w:ascii="Times New Roman" w:hAnsi="Times New Roman" w:cs="Times New Roman"/>
          <w:sz w:val="22"/>
          <w:szCs w:val="22"/>
        </w:rPr>
        <w:br/>
      </w:r>
      <w:r w:rsidRPr="00B714AE">
        <w:rPr>
          <w:rFonts w:ascii="Times New Roman" w:hAnsi="Times New Roman" w:cs="Times New Roman"/>
          <w:sz w:val="22"/>
          <w:szCs w:val="22"/>
        </w:rPr>
        <w:t xml:space="preserve">i sprzyjające </w:t>
      </w:r>
      <w:r w:rsidR="00104B23" w:rsidRPr="00B714AE">
        <w:rPr>
          <w:rFonts w:ascii="Times New Roman" w:hAnsi="Times New Roman" w:cs="Times New Roman"/>
          <w:sz w:val="22"/>
          <w:szCs w:val="22"/>
        </w:rPr>
        <w:t>rozwojowi swoich zainteresowań i pasji</w:t>
      </w:r>
    </w:p>
    <w:p w14:paraId="7A2A1973" w14:textId="3A02096E" w:rsidR="00104B23" w:rsidRPr="00B714AE" w:rsidRDefault="00E50E09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Wszystkie podmioty społeczności </w:t>
      </w:r>
      <w:r w:rsidR="00104B23" w:rsidRPr="00B714AE">
        <w:rPr>
          <w:rFonts w:ascii="Times New Roman" w:hAnsi="Times New Roman" w:cs="Times New Roman"/>
          <w:sz w:val="22"/>
          <w:szCs w:val="22"/>
        </w:rPr>
        <w:t>Pałacowej</w:t>
      </w:r>
      <w:r w:rsidRPr="00B714AE">
        <w:rPr>
          <w:rFonts w:ascii="Times New Roman" w:hAnsi="Times New Roman" w:cs="Times New Roman"/>
          <w:sz w:val="22"/>
          <w:szCs w:val="22"/>
        </w:rPr>
        <w:t xml:space="preserve"> współpracują ze sobą w oparciu o wzajemne poszanowanie.  </w:t>
      </w:r>
    </w:p>
    <w:p w14:paraId="742F49FF" w14:textId="069FB1F8" w:rsidR="00104B23" w:rsidRPr="00B714AE" w:rsidRDefault="00104B23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Wychowankowie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, rodzice i pracownicy </w:t>
      </w:r>
      <w:r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 znają wzajemnie </w:t>
      </w:r>
      <w:r w:rsidR="007114A1" w:rsidRPr="00B714AE">
        <w:rPr>
          <w:rFonts w:ascii="Times New Roman" w:hAnsi="Times New Roman" w:cs="Times New Roman"/>
          <w:sz w:val="22"/>
          <w:szCs w:val="22"/>
        </w:rPr>
        <w:t xml:space="preserve">swoje 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prawa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i obowiązki, akceptują je i przestrzegają.  </w:t>
      </w:r>
    </w:p>
    <w:p w14:paraId="331B775C" w14:textId="32EBC61A" w:rsidR="009E31FC" w:rsidRPr="00B714AE" w:rsidRDefault="00E50E09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Cała społeczność </w:t>
      </w:r>
      <w:r w:rsidR="00104B23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współuczestniczy w tworzeniu i realizacji Programu Wychowawczo – Profilaktycznego</w:t>
      </w:r>
      <w:r w:rsidR="007114A1" w:rsidRPr="00B714AE">
        <w:rPr>
          <w:rFonts w:ascii="Times New Roman" w:hAnsi="Times New Roman" w:cs="Times New Roman"/>
          <w:sz w:val="22"/>
          <w:szCs w:val="22"/>
        </w:rPr>
        <w:t xml:space="preserve"> (ten program powinien być współtworzony przez całą społeczność, tu kluczową rolę ma Rada Rodziców)</w:t>
      </w:r>
    </w:p>
    <w:p w14:paraId="7DFE5FF9" w14:textId="700D14D6" w:rsidR="009E31FC" w:rsidRPr="00B714AE" w:rsidRDefault="00E50E09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Podejmowane przez społeczność </w:t>
      </w:r>
      <w:r w:rsidR="009E31FC" w:rsidRPr="00B714AE">
        <w:rPr>
          <w:rFonts w:ascii="Times New Roman" w:hAnsi="Times New Roman" w:cs="Times New Roman"/>
          <w:sz w:val="22"/>
          <w:szCs w:val="22"/>
        </w:rPr>
        <w:t>Pałacową</w:t>
      </w:r>
      <w:r w:rsidRPr="00B714AE">
        <w:rPr>
          <w:rFonts w:ascii="Times New Roman" w:hAnsi="Times New Roman" w:cs="Times New Roman"/>
          <w:sz w:val="22"/>
          <w:szCs w:val="22"/>
        </w:rPr>
        <w:t xml:space="preserve"> wielokierunkowe działania przyczyniają się do wyeliminowania ze środowiska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 </w:t>
      </w:r>
      <w:r w:rsidRPr="00B714AE">
        <w:rPr>
          <w:rFonts w:ascii="Times New Roman" w:hAnsi="Times New Roman" w:cs="Times New Roman"/>
          <w:sz w:val="22"/>
          <w:szCs w:val="22"/>
        </w:rPr>
        <w:t xml:space="preserve">zagrożeń i patologii społecznej.  </w:t>
      </w:r>
    </w:p>
    <w:p w14:paraId="35FD85FE" w14:textId="299EA1A0" w:rsidR="009E31FC" w:rsidRPr="00B714AE" w:rsidRDefault="009E31FC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Wychowankowie i ich 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rodzice korzystają ze wsparcia </w:t>
      </w:r>
      <w:r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 w rozwiązywaniu problemów.  </w:t>
      </w:r>
    </w:p>
    <w:p w14:paraId="125D96D4" w14:textId="377B1E0F" w:rsidR="009E31FC" w:rsidRPr="00B714AE" w:rsidRDefault="00E50E09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Działania wychowawcze 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Pałacu Młodzieży </w:t>
      </w:r>
      <w:r w:rsidRPr="00B714AE">
        <w:rPr>
          <w:rFonts w:ascii="Times New Roman" w:hAnsi="Times New Roman" w:cs="Times New Roman"/>
          <w:sz w:val="22"/>
          <w:szCs w:val="22"/>
        </w:rPr>
        <w:t xml:space="preserve"> uwzględniają wychowanie patriotyczne 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B714AE">
        <w:rPr>
          <w:rFonts w:ascii="Times New Roman" w:hAnsi="Times New Roman" w:cs="Times New Roman"/>
          <w:sz w:val="22"/>
          <w:szCs w:val="22"/>
        </w:rPr>
        <w:t xml:space="preserve">i obywatelskie, tradycję, obrzędy oraz 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różne </w:t>
      </w:r>
      <w:r w:rsidRPr="00B714AE">
        <w:rPr>
          <w:rFonts w:ascii="Times New Roman" w:hAnsi="Times New Roman" w:cs="Times New Roman"/>
          <w:sz w:val="22"/>
          <w:szCs w:val="22"/>
        </w:rPr>
        <w:t>ceremoniał</w:t>
      </w:r>
      <w:r w:rsidR="009E31FC" w:rsidRPr="00B714AE">
        <w:rPr>
          <w:rFonts w:ascii="Times New Roman" w:hAnsi="Times New Roman" w:cs="Times New Roman"/>
          <w:sz w:val="22"/>
          <w:szCs w:val="22"/>
        </w:rPr>
        <w:t>y</w:t>
      </w:r>
      <w:r w:rsidRPr="00B714AE">
        <w:rPr>
          <w:rFonts w:ascii="Times New Roman" w:hAnsi="Times New Roman" w:cs="Times New Roman"/>
          <w:sz w:val="22"/>
          <w:szCs w:val="22"/>
        </w:rPr>
        <w:t xml:space="preserve">, a także edukację regionalną. </w:t>
      </w:r>
    </w:p>
    <w:p w14:paraId="69ABCE93" w14:textId="1141CCBD" w:rsidR="009E31FC" w:rsidRPr="00B714AE" w:rsidRDefault="00E50E09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Pałacu Młodzieży </w:t>
      </w:r>
      <w:r w:rsidRPr="00B714AE">
        <w:rPr>
          <w:rFonts w:ascii="Times New Roman" w:hAnsi="Times New Roman" w:cs="Times New Roman"/>
          <w:sz w:val="22"/>
          <w:szCs w:val="22"/>
        </w:rPr>
        <w:t xml:space="preserve"> powstają i są realizowane inicjatywy promujące zdrowy tryb życia - inicjatywy te wpływają na postawy </w:t>
      </w:r>
      <w:r w:rsidR="009E31FC" w:rsidRPr="00B714AE">
        <w:rPr>
          <w:rFonts w:ascii="Times New Roman" w:hAnsi="Times New Roman" w:cs="Times New Roman"/>
          <w:sz w:val="22"/>
          <w:szCs w:val="22"/>
        </w:rPr>
        <w:t>wychowanków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50835E1" w14:textId="2A1BE66F" w:rsidR="009E31FC" w:rsidRPr="00B714AE" w:rsidRDefault="009E31FC" w:rsidP="00B714AE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lastRenderedPageBreak/>
        <w:t>Pałac Młodzieży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 posiada rozpoznanie potrzeb </w:t>
      </w:r>
      <w:r w:rsidRPr="00B714AE">
        <w:rPr>
          <w:rFonts w:ascii="Times New Roman" w:hAnsi="Times New Roman" w:cs="Times New Roman"/>
          <w:sz w:val="22"/>
          <w:szCs w:val="22"/>
        </w:rPr>
        <w:t>wychowanków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 w zakresie opieki i pomocy socjalnej.  1</w:t>
      </w:r>
      <w:r w:rsidRPr="00B714AE">
        <w:rPr>
          <w:rFonts w:ascii="Times New Roman" w:hAnsi="Times New Roman" w:cs="Times New Roman"/>
          <w:sz w:val="22"/>
          <w:szCs w:val="22"/>
        </w:rPr>
        <w:t>0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. </w:t>
      </w:r>
      <w:r w:rsidRPr="00B714AE">
        <w:rPr>
          <w:rFonts w:ascii="Times New Roman" w:hAnsi="Times New Roman" w:cs="Times New Roman"/>
          <w:sz w:val="22"/>
          <w:szCs w:val="22"/>
        </w:rPr>
        <w:t>Dzieci i młodzież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 wymagający opieki i pomocy socjalnej otrzymują pomoc </w:t>
      </w:r>
      <w:r w:rsidRPr="00B714AE">
        <w:rPr>
          <w:rFonts w:ascii="Times New Roman" w:hAnsi="Times New Roman" w:cs="Times New Roman"/>
          <w:sz w:val="22"/>
          <w:szCs w:val="22"/>
        </w:rPr>
        <w:t>Placówki</w:t>
      </w:r>
      <w:r w:rsidR="00E50E09"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5B29D9" w14:textId="1B614745" w:rsidR="00525281" w:rsidRDefault="00525281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813129" w14:textId="1B5AD1F1" w:rsidR="009E31FC" w:rsidRDefault="009E31FC" w:rsidP="00B6644A">
      <w:pPr>
        <w:pStyle w:val="Nagwek2"/>
        <w:spacing w:line="276" w:lineRule="auto"/>
      </w:pPr>
      <w:bookmarkStart w:id="10" w:name="_Toc41831046"/>
      <w:r>
        <w:t xml:space="preserve">6.4 </w:t>
      </w:r>
      <w:r w:rsidRPr="009E31FC">
        <w:t xml:space="preserve">Współpraca ze środowiskiem lokalnym i promocja </w:t>
      </w:r>
      <w:bookmarkEnd w:id="10"/>
      <w:r w:rsidR="0066299B">
        <w:t>Pałacu Młodzieży</w:t>
      </w:r>
    </w:p>
    <w:p w14:paraId="0634B809" w14:textId="77777777" w:rsidR="007A6177" w:rsidRPr="007A6177" w:rsidRDefault="007A6177" w:rsidP="00B6644A">
      <w:pPr>
        <w:spacing w:line="276" w:lineRule="auto"/>
      </w:pPr>
    </w:p>
    <w:p w14:paraId="10EE2E4F" w14:textId="093CEA50" w:rsidR="009E31FC" w:rsidRPr="009E31FC" w:rsidRDefault="009E31F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1FC">
        <w:rPr>
          <w:rFonts w:ascii="Times New Roman" w:hAnsi="Times New Roman" w:cs="Times New Roman"/>
          <w:sz w:val="22"/>
          <w:szCs w:val="22"/>
        </w:rPr>
        <w:t xml:space="preserve">Współpraca ze środowiskiem lokalnym przynosi korzyści wszystkim zainteresowanym. </w:t>
      </w:r>
      <w:r>
        <w:rPr>
          <w:rFonts w:ascii="Times New Roman" w:hAnsi="Times New Roman" w:cs="Times New Roman"/>
          <w:sz w:val="22"/>
          <w:szCs w:val="22"/>
        </w:rPr>
        <w:t>Pałac Młodzieży</w:t>
      </w:r>
      <w:r w:rsidRPr="009E31FC">
        <w:rPr>
          <w:rFonts w:ascii="Times New Roman" w:hAnsi="Times New Roman" w:cs="Times New Roman"/>
          <w:sz w:val="22"/>
          <w:szCs w:val="22"/>
        </w:rPr>
        <w:t xml:space="preserve"> jest otwart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9E31FC">
        <w:rPr>
          <w:rFonts w:ascii="Times New Roman" w:hAnsi="Times New Roman" w:cs="Times New Roman"/>
          <w:sz w:val="22"/>
          <w:szCs w:val="22"/>
        </w:rPr>
        <w:t xml:space="preserve"> na współpracę z instytucjami funkcjonującymi w środowisku lokalnym oraz na współpracę z indywidualnymi partnerami. Potrafi pozyskać sojuszników wspierających je</w:t>
      </w:r>
      <w:r>
        <w:rPr>
          <w:rFonts w:ascii="Times New Roman" w:hAnsi="Times New Roman" w:cs="Times New Roman"/>
          <w:sz w:val="22"/>
          <w:szCs w:val="22"/>
        </w:rPr>
        <w:t>go</w:t>
      </w:r>
      <w:r w:rsidRPr="009E31FC">
        <w:rPr>
          <w:rFonts w:ascii="Times New Roman" w:hAnsi="Times New Roman" w:cs="Times New Roman"/>
          <w:sz w:val="22"/>
          <w:szCs w:val="22"/>
        </w:rPr>
        <w:t xml:space="preserve"> działalność. </w:t>
      </w:r>
      <w:r>
        <w:rPr>
          <w:rFonts w:ascii="Times New Roman" w:hAnsi="Times New Roman" w:cs="Times New Roman"/>
          <w:sz w:val="22"/>
          <w:szCs w:val="22"/>
        </w:rPr>
        <w:t>Instruktorzy</w:t>
      </w:r>
      <w:r w:rsidRPr="009E31FC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wychowankowie</w:t>
      </w:r>
      <w:r w:rsidRPr="009E31FC">
        <w:rPr>
          <w:rFonts w:ascii="Times New Roman" w:hAnsi="Times New Roman" w:cs="Times New Roman"/>
          <w:sz w:val="22"/>
          <w:szCs w:val="22"/>
        </w:rPr>
        <w:t xml:space="preserve"> i </w:t>
      </w:r>
      <w:r>
        <w:rPr>
          <w:rFonts w:ascii="Times New Roman" w:hAnsi="Times New Roman" w:cs="Times New Roman"/>
          <w:sz w:val="22"/>
          <w:szCs w:val="22"/>
        </w:rPr>
        <w:t xml:space="preserve">ich </w:t>
      </w:r>
      <w:r w:rsidRPr="009E31FC">
        <w:rPr>
          <w:rFonts w:ascii="Times New Roman" w:hAnsi="Times New Roman" w:cs="Times New Roman"/>
          <w:sz w:val="22"/>
          <w:szCs w:val="22"/>
        </w:rPr>
        <w:t xml:space="preserve">rodzice podejmują działania służące pożytkowi lokalnej społeczności. Ogromne szanse dla rozwoju </w:t>
      </w:r>
      <w:r>
        <w:rPr>
          <w:rFonts w:ascii="Times New Roman" w:hAnsi="Times New Roman" w:cs="Times New Roman"/>
          <w:sz w:val="22"/>
          <w:szCs w:val="22"/>
        </w:rPr>
        <w:t>Pałacu Młodzieży</w:t>
      </w:r>
      <w:r w:rsidRPr="009E31FC">
        <w:rPr>
          <w:rFonts w:ascii="Times New Roman" w:hAnsi="Times New Roman" w:cs="Times New Roman"/>
          <w:sz w:val="22"/>
          <w:szCs w:val="22"/>
        </w:rPr>
        <w:t xml:space="preserve"> tkwią także w dobrze przygotowanej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9E31FC">
        <w:rPr>
          <w:rFonts w:ascii="Times New Roman" w:hAnsi="Times New Roman" w:cs="Times New Roman"/>
          <w:sz w:val="22"/>
          <w:szCs w:val="22"/>
        </w:rPr>
        <w:t xml:space="preserve">i zorganizowanej promocji </w:t>
      </w:r>
      <w:r>
        <w:rPr>
          <w:rFonts w:ascii="Times New Roman" w:hAnsi="Times New Roman" w:cs="Times New Roman"/>
          <w:sz w:val="22"/>
          <w:szCs w:val="22"/>
        </w:rPr>
        <w:t>Placówki</w:t>
      </w:r>
      <w:r w:rsidRPr="009E31FC">
        <w:rPr>
          <w:rFonts w:ascii="Times New Roman" w:hAnsi="Times New Roman" w:cs="Times New Roman"/>
          <w:sz w:val="22"/>
          <w:szCs w:val="22"/>
        </w:rPr>
        <w:t xml:space="preserve">. To nie tylko możliwość pełniejszego zaistnienia w środowisku lokalnym, to także okazja do aktywizowania </w:t>
      </w:r>
      <w:r>
        <w:rPr>
          <w:rFonts w:ascii="Times New Roman" w:hAnsi="Times New Roman" w:cs="Times New Roman"/>
          <w:sz w:val="22"/>
          <w:szCs w:val="22"/>
        </w:rPr>
        <w:t>wychowanków</w:t>
      </w:r>
      <w:r w:rsidRPr="009E31FC">
        <w:rPr>
          <w:rFonts w:ascii="Times New Roman" w:hAnsi="Times New Roman" w:cs="Times New Roman"/>
          <w:sz w:val="22"/>
          <w:szCs w:val="22"/>
        </w:rPr>
        <w:t xml:space="preserve"> do działalności na rzecz </w:t>
      </w:r>
      <w:r>
        <w:rPr>
          <w:rFonts w:ascii="Times New Roman" w:hAnsi="Times New Roman" w:cs="Times New Roman"/>
          <w:sz w:val="22"/>
          <w:szCs w:val="22"/>
        </w:rPr>
        <w:t>Pałacu</w:t>
      </w:r>
      <w:r w:rsidRPr="009E31FC">
        <w:rPr>
          <w:rFonts w:ascii="Times New Roman" w:hAnsi="Times New Roman" w:cs="Times New Roman"/>
          <w:sz w:val="22"/>
          <w:szCs w:val="22"/>
        </w:rPr>
        <w:t>, a tym samym umacniania ich więzi z</w:t>
      </w:r>
      <w:r>
        <w:rPr>
          <w:rFonts w:ascii="Times New Roman" w:hAnsi="Times New Roman" w:cs="Times New Roman"/>
          <w:sz w:val="22"/>
          <w:szCs w:val="22"/>
        </w:rPr>
        <w:t xml:space="preserve"> Pałacem</w:t>
      </w:r>
      <w:r w:rsidRPr="009E31FC">
        <w:rPr>
          <w:rFonts w:ascii="Times New Roman" w:hAnsi="Times New Roman" w:cs="Times New Roman"/>
          <w:sz w:val="22"/>
          <w:szCs w:val="22"/>
        </w:rPr>
        <w:t xml:space="preserve">, które mogą procentować przez długie lata. Udział </w:t>
      </w:r>
      <w:r>
        <w:rPr>
          <w:rFonts w:ascii="Times New Roman" w:hAnsi="Times New Roman" w:cs="Times New Roman"/>
          <w:sz w:val="22"/>
          <w:szCs w:val="22"/>
        </w:rPr>
        <w:t>wychowanków</w:t>
      </w:r>
      <w:r w:rsidRPr="009E31FC">
        <w:rPr>
          <w:rFonts w:ascii="Times New Roman" w:hAnsi="Times New Roman" w:cs="Times New Roman"/>
          <w:sz w:val="22"/>
          <w:szCs w:val="22"/>
        </w:rPr>
        <w:t xml:space="preserve"> w promocji </w:t>
      </w:r>
      <w:r>
        <w:rPr>
          <w:rFonts w:ascii="Times New Roman" w:hAnsi="Times New Roman" w:cs="Times New Roman"/>
          <w:sz w:val="22"/>
          <w:szCs w:val="22"/>
        </w:rPr>
        <w:t>Pałacu Młodzieży</w:t>
      </w:r>
      <w:r w:rsidRPr="009E31FC">
        <w:rPr>
          <w:rFonts w:ascii="Times New Roman" w:hAnsi="Times New Roman" w:cs="Times New Roman"/>
          <w:sz w:val="22"/>
          <w:szCs w:val="22"/>
        </w:rPr>
        <w:t xml:space="preserve"> pozwala uatrakcyjnić proces edukacyjny, a powierzanie odpowiedzialnych zadań pozwala oddziaływać na wychowanie, co z kolei sprzyja budowaniu pozytywnego wizerunku oraz angażowanie społeczności lokalnej w prace na rzecz </w:t>
      </w:r>
      <w:r>
        <w:rPr>
          <w:rFonts w:ascii="Times New Roman" w:hAnsi="Times New Roman" w:cs="Times New Roman"/>
          <w:sz w:val="22"/>
          <w:szCs w:val="22"/>
        </w:rPr>
        <w:t>Pałacu</w:t>
      </w:r>
      <w:r w:rsidRPr="009E31FC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6F23B98D" w14:textId="77777777" w:rsidR="009E31FC" w:rsidRPr="009E31FC" w:rsidRDefault="009E31FC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9E31FC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Zadania: </w:t>
      </w:r>
    </w:p>
    <w:p w14:paraId="3F2E0A20" w14:textId="00F5AFC5" w:rsidR="009E31FC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Organizowanie i współorganizowanie imprez i wydarzeń Pałacowych, miejskich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7A6177">
        <w:rPr>
          <w:rFonts w:ascii="Times New Roman" w:hAnsi="Times New Roman" w:cs="Times New Roman"/>
          <w:sz w:val="22"/>
          <w:szCs w:val="22"/>
        </w:rPr>
        <w:t xml:space="preserve">i ogólnopolskich. </w:t>
      </w:r>
    </w:p>
    <w:p w14:paraId="38902FBD" w14:textId="11793A92" w:rsidR="007A6177" w:rsidRPr="007A6177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 Uczestnictwo w wydarzeniach organizowanych przez instytucje zewnętrzne. </w:t>
      </w:r>
    </w:p>
    <w:p w14:paraId="21F35F01" w14:textId="5D3F3D84" w:rsidR="007A6177" w:rsidRDefault="007A6177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Wspieranie sieci </w:t>
      </w:r>
      <w:proofErr w:type="spellStart"/>
      <w:r w:rsidRPr="007A6177">
        <w:rPr>
          <w:rFonts w:ascii="Times New Roman" w:hAnsi="Times New Roman" w:cs="Times New Roman"/>
          <w:sz w:val="22"/>
          <w:szCs w:val="22"/>
        </w:rPr>
        <w:t>współpracy</w:t>
      </w:r>
      <w:proofErr w:type="spellEnd"/>
      <w:r w:rsidRPr="007A61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A6177">
        <w:rPr>
          <w:rFonts w:ascii="Times New Roman" w:hAnsi="Times New Roman" w:cs="Times New Roman"/>
          <w:sz w:val="22"/>
          <w:szCs w:val="22"/>
        </w:rPr>
        <w:t>podmiotów</w:t>
      </w:r>
      <w:proofErr w:type="spellEnd"/>
      <w:r w:rsidRPr="007A61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A6177">
        <w:rPr>
          <w:rFonts w:ascii="Times New Roman" w:hAnsi="Times New Roman" w:cs="Times New Roman"/>
          <w:sz w:val="22"/>
          <w:szCs w:val="22"/>
        </w:rPr>
        <w:t>prowadzących</w:t>
      </w:r>
      <w:proofErr w:type="spellEnd"/>
      <w:r w:rsidRPr="007A617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A6177">
        <w:rPr>
          <w:rFonts w:ascii="Times New Roman" w:hAnsi="Times New Roman" w:cs="Times New Roman"/>
          <w:sz w:val="22"/>
          <w:szCs w:val="22"/>
        </w:rPr>
        <w:t>działalnośc</w:t>
      </w:r>
      <w:proofErr w:type="spellEnd"/>
      <w:r w:rsidRPr="007A6177">
        <w:rPr>
          <w:rFonts w:ascii="Times New Roman" w:hAnsi="Times New Roman" w:cs="Times New Roman"/>
          <w:sz w:val="22"/>
          <w:szCs w:val="22"/>
        </w:rPr>
        <w:t>́ kulturalną - rozwinięcie współpracy z sąsiadującymi placówkami – Teatr Lalka, Teatr Studio na zasadzie udostępniania przestrzeni i dzielenia wydarzeń (tak jak do tej pory było np. Święto Tańca w Teatrze Lalka, Inauguracja w namiocie Skrzyżowania Kultur itp.)</w:t>
      </w:r>
    </w:p>
    <w:p w14:paraId="5E27CDA3" w14:textId="3A2C4493" w:rsidR="007A6177" w:rsidRPr="00B6644A" w:rsidRDefault="007A6177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>Oferta gotowych spektakli, musicali, przedstawień, które można prezentować z pomocą uczestników PM w różnych miejscach, wzbogacając kulturalną ofertę miasta.</w:t>
      </w:r>
    </w:p>
    <w:p w14:paraId="0B0C5B27" w14:textId="0E87D569" w:rsidR="00BF74E7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>Godne reprezentowanie Pałacu Młodzieży na forum środowiska lokalnego przez udział własny, udział kadry pedagogicznej oraz Samorządu Pałacu Młodzieży</w:t>
      </w:r>
      <w:r w:rsidR="00BF74E7" w:rsidRPr="007A6177">
        <w:rPr>
          <w:rFonts w:ascii="Times New Roman" w:hAnsi="Times New Roman" w:cs="Times New Roman"/>
          <w:sz w:val="22"/>
          <w:szCs w:val="22"/>
        </w:rPr>
        <w:t xml:space="preserve"> czy</w:t>
      </w:r>
      <w:r w:rsidRPr="007A6177">
        <w:rPr>
          <w:rFonts w:ascii="Times New Roman" w:hAnsi="Times New Roman" w:cs="Times New Roman"/>
          <w:sz w:val="22"/>
          <w:szCs w:val="22"/>
        </w:rPr>
        <w:t xml:space="preserve">  Rady Rodziców. </w:t>
      </w:r>
    </w:p>
    <w:p w14:paraId="0A4E055D" w14:textId="537DAE70" w:rsidR="00BF74E7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Współpraca z innymi placówkami </w:t>
      </w:r>
      <w:r w:rsidR="00BF74E7" w:rsidRPr="007A6177">
        <w:rPr>
          <w:rFonts w:ascii="Times New Roman" w:hAnsi="Times New Roman" w:cs="Times New Roman"/>
          <w:sz w:val="22"/>
          <w:szCs w:val="22"/>
        </w:rPr>
        <w:t>wychowania pozaszkolnego</w:t>
      </w:r>
      <w:r w:rsidRPr="007A6177">
        <w:rPr>
          <w:rFonts w:ascii="Times New Roman" w:hAnsi="Times New Roman" w:cs="Times New Roman"/>
          <w:sz w:val="22"/>
          <w:szCs w:val="22"/>
        </w:rPr>
        <w:t xml:space="preserve">, klubami sportowymi oraz instytucjami wspomagającymi działalność </w:t>
      </w:r>
      <w:r w:rsidR="00BF74E7" w:rsidRPr="007A6177">
        <w:rPr>
          <w:rFonts w:ascii="Times New Roman" w:hAnsi="Times New Roman" w:cs="Times New Roman"/>
          <w:sz w:val="22"/>
          <w:szCs w:val="22"/>
        </w:rPr>
        <w:t>Pałacu Młodzieży</w:t>
      </w:r>
      <w:r w:rsidRPr="007A617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D04F4F" w14:textId="2FC82408" w:rsidR="00BF74E7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Integrowanie środowiska lokalnego podczas organizowanych przez </w:t>
      </w:r>
      <w:r w:rsidR="00BF74E7" w:rsidRPr="007A6177">
        <w:rPr>
          <w:rFonts w:ascii="Times New Roman" w:hAnsi="Times New Roman" w:cs="Times New Roman"/>
          <w:sz w:val="22"/>
          <w:szCs w:val="22"/>
        </w:rPr>
        <w:t>Pałac</w:t>
      </w:r>
      <w:r w:rsidRPr="007A6177">
        <w:rPr>
          <w:rFonts w:ascii="Times New Roman" w:hAnsi="Times New Roman" w:cs="Times New Roman"/>
          <w:sz w:val="22"/>
          <w:szCs w:val="22"/>
        </w:rPr>
        <w:t xml:space="preserve"> wydarzeń i akcji Samorządu </w:t>
      </w:r>
      <w:r w:rsidR="00BF74E7" w:rsidRPr="007A6177">
        <w:rPr>
          <w:rFonts w:ascii="Times New Roman" w:hAnsi="Times New Roman" w:cs="Times New Roman"/>
          <w:sz w:val="22"/>
          <w:szCs w:val="22"/>
        </w:rPr>
        <w:t>Pałacu Młodzieży</w:t>
      </w:r>
      <w:r w:rsidRPr="007A6177">
        <w:rPr>
          <w:rFonts w:ascii="Times New Roman" w:hAnsi="Times New Roman" w:cs="Times New Roman"/>
          <w:sz w:val="22"/>
          <w:szCs w:val="22"/>
        </w:rPr>
        <w:t xml:space="preserve"> i Wolontariatu.  </w:t>
      </w:r>
    </w:p>
    <w:p w14:paraId="7737B4E8" w14:textId="6C64CE96" w:rsidR="00BF74E7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A6177">
        <w:rPr>
          <w:rFonts w:ascii="Times New Roman" w:hAnsi="Times New Roman" w:cs="Times New Roman"/>
          <w:sz w:val="22"/>
          <w:szCs w:val="22"/>
        </w:rPr>
        <w:t xml:space="preserve">Współpraca z lokalnymi mediami w celu promowania pozytywnego wizerunku </w:t>
      </w:r>
      <w:r w:rsidR="00BF74E7" w:rsidRPr="007A6177">
        <w:rPr>
          <w:rFonts w:ascii="Times New Roman" w:hAnsi="Times New Roman" w:cs="Times New Roman"/>
          <w:sz w:val="22"/>
          <w:szCs w:val="22"/>
        </w:rPr>
        <w:t>Pałacu</w:t>
      </w:r>
      <w:r w:rsidRPr="007A6177">
        <w:rPr>
          <w:rFonts w:ascii="Times New Roman" w:hAnsi="Times New Roman" w:cs="Times New Roman"/>
          <w:sz w:val="22"/>
          <w:szCs w:val="22"/>
        </w:rPr>
        <w:t xml:space="preserve">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7A6177">
        <w:rPr>
          <w:rFonts w:ascii="Times New Roman" w:hAnsi="Times New Roman" w:cs="Times New Roman"/>
          <w:sz w:val="22"/>
          <w:szCs w:val="22"/>
        </w:rPr>
        <w:t xml:space="preserve">i prezentowania działalności </w:t>
      </w:r>
      <w:r w:rsidR="00BF74E7" w:rsidRPr="007A6177">
        <w:rPr>
          <w:rFonts w:ascii="Times New Roman" w:hAnsi="Times New Roman" w:cs="Times New Roman"/>
          <w:sz w:val="22"/>
          <w:szCs w:val="22"/>
        </w:rPr>
        <w:t>placówki</w:t>
      </w:r>
      <w:r w:rsidRPr="007A6177">
        <w:rPr>
          <w:rFonts w:ascii="Times New Roman" w:hAnsi="Times New Roman" w:cs="Times New Roman"/>
          <w:sz w:val="22"/>
          <w:szCs w:val="22"/>
        </w:rPr>
        <w:t xml:space="preserve"> w środowisku. </w:t>
      </w:r>
    </w:p>
    <w:p w14:paraId="19E041D8" w14:textId="494FEDD0" w:rsidR="00BF74E7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Promocja działań </w:t>
      </w:r>
      <w:r w:rsidR="00BF74E7" w:rsidRPr="00B6644A">
        <w:rPr>
          <w:rFonts w:ascii="Times New Roman" w:hAnsi="Times New Roman" w:cs="Times New Roman"/>
          <w:sz w:val="22"/>
          <w:szCs w:val="22"/>
        </w:rPr>
        <w:t>Pałacu Młodzieży</w:t>
      </w:r>
      <w:r w:rsidRPr="00B6644A">
        <w:rPr>
          <w:rFonts w:ascii="Times New Roman" w:hAnsi="Times New Roman" w:cs="Times New Roman"/>
          <w:sz w:val="22"/>
          <w:szCs w:val="22"/>
        </w:rPr>
        <w:t xml:space="preserve"> poprzez stronę internetową, portal społecznościowy Facebook, materiały promocyjne (foldery, kroniki, logo, ulotki), ekspozycje prac i osiągnięć </w:t>
      </w:r>
      <w:r w:rsidR="00BF74E7" w:rsidRPr="00B6644A">
        <w:rPr>
          <w:rFonts w:ascii="Times New Roman" w:hAnsi="Times New Roman" w:cs="Times New Roman"/>
          <w:sz w:val="22"/>
          <w:szCs w:val="22"/>
        </w:rPr>
        <w:t>wychowanków</w:t>
      </w:r>
      <w:r w:rsidRPr="00B6644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3FCCBD1" w14:textId="520B39A3" w:rsidR="00BF74E7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 Organizowanie i udział w różnych projektach</w:t>
      </w:r>
      <w:r w:rsidR="00BF74E7" w:rsidRPr="00B6644A">
        <w:rPr>
          <w:rFonts w:ascii="Times New Roman" w:hAnsi="Times New Roman" w:cs="Times New Roman"/>
          <w:sz w:val="22"/>
          <w:szCs w:val="22"/>
        </w:rPr>
        <w:t xml:space="preserve">, </w:t>
      </w:r>
      <w:r w:rsidRPr="00B6644A">
        <w:rPr>
          <w:rFonts w:ascii="Times New Roman" w:hAnsi="Times New Roman" w:cs="Times New Roman"/>
          <w:sz w:val="22"/>
          <w:szCs w:val="22"/>
        </w:rPr>
        <w:t>konkursach</w:t>
      </w:r>
      <w:r w:rsidR="00BF74E7" w:rsidRPr="00B6644A">
        <w:rPr>
          <w:rFonts w:ascii="Times New Roman" w:hAnsi="Times New Roman" w:cs="Times New Roman"/>
          <w:sz w:val="22"/>
          <w:szCs w:val="22"/>
        </w:rPr>
        <w:t xml:space="preserve"> i zawodach</w:t>
      </w:r>
      <w:r w:rsidRPr="00B6644A">
        <w:rPr>
          <w:rFonts w:ascii="Times New Roman" w:hAnsi="Times New Roman" w:cs="Times New Roman"/>
          <w:sz w:val="22"/>
          <w:szCs w:val="22"/>
        </w:rPr>
        <w:t xml:space="preserve"> </w:t>
      </w:r>
      <w:r w:rsidR="00BF74E7" w:rsidRPr="00B6644A">
        <w:rPr>
          <w:rFonts w:ascii="Times New Roman" w:hAnsi="Times New Roman" w:cs="Times New Roman"/>
          <w:sz w:val="22"/>
          <w:szCs w:val="22"/>
        </w:rPr>
        <w:t>miejskich</w:t>
      </w:r>
      <w:r w:rsidRPr="00B6644A">
        <w:rPr>
          <w:rFonts w:ascii="Times New Roman" w:hAnsi="Times New Roman" w:cs="Times New Roman"/>
          <w:sz w:val="22"/>
          <w:szCs w:val="22"/>
        </w:rPr>
        <w:t>, wojewódzkich i ogólnopolskich</w:t>
      </w:r>
      <w:r w:rsidR="00BF74E7" w:rsidRPr="00B6644A">
        <w:rPr>
          <w:rFonts w:ascii="Times New Roman" w:hAnsi="Times New Roman" w:cs="Times New Roman"/>
          <w:sz w:val="22"/>
          <w:szCs w:val="22"/>
        </w:rPr>
        <w:t xml:space="preserve"> a także międzynarodowych</w:t>
      </w:r>
      <w:r w:rsidRPr="00B6644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DA8420E" w14:textId="72564F45" w:rsidR="009E31FC" w:rsidRDefault="009E31FC" w:rsidP="00B6644A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6644A">
        <w:rPr>
          <w:rFonts w:ascii="Times New Roman" w:hAnsi="Times New Roman" w:cs="Times New Roman"/>
          <w:sz w:val="22"/>
          <w:szCs w:val="22"/>
        </w:rPr>
        <w:t xml:space="preserve">Wykorzystywanie informacji o losach absolwentów. </w:t>
      </w:r>
    </w:p>
    <w:p w14:paraId="742BFC54" w14:textId="77777777" w:rsidR="00B714AE" w:rsidRPr="00B6644A" w:rsidRDefault="00B714AE" w:rsidP="00B714AE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1A6C7FF" w14:textId="77777777" w:rsidR="00BF74E7" w:rsidRDefault="009E31FC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b/>
          <w:bCs/>
          <w:sz w:val="22"/>
          <w:szCs w:val="22"/>
          <w:u w:val="single"/>
        </w:rPr>
        <w:t>Wskaźniki sukcesu:</w:t>
      </w:r>
      <w:r w:rsidRPr="009E31F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D0AB51" w14:textId="0F501A2B" w:rsidR="00BF74E7" w:rsidRPr="00B714AE" w:rsidRDefault="009E31FC" w:rsidP="00B714A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Osiągnięcia i spełnianie oczekiwań środowiska przyczyniają się do tworzenia pozytywnego wizerunku </w:t>
      </w:r>
      <w:r w:rsidR="00BF74E7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193A0FF" w14:textId="178A8E5A" w:rsidR="00BF74E7" w:rsidRPr="00B714AE" w:rsidRDefault="00BF74E7" w:rsidP="00B714A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Pałacowi Młodzieży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 pomagają partnerzy zewnętrzni, sponsorzy i je</w:t>
      </w:r>
      <w:r w:rsidR="0066299B" w:rsidRPr="00B714AE">
        <w:rPr>
          <w:rFonts w:ascii="Times New Roman" w:hAnsi="Times New Roman" w:cs="Times New Roman"/>
          <w:sz w:val="22"/>
          <w:szCs w:val="22"/>
        </w:rPr>
        <w:t xml:space="preserve">go 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przyjaciele. </w:t>
      </w:r>
    </w:p>
    <w:p w14:paraId="11953DCB" w14:textId="3578BBCD" w:rsidR="00B6644A" w:rsidRPr="00B6644A" w:rsidRDefault="00B6644A" w:rsidP="00B714AE">
      <w:pPr>
        <w:pStyle w:val="NormalnyWeb"/>
        <w:numPr>
          <w:ilvl w:val="0"/>
          <w:numId w:val="33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Udział </w:t>
      </w:r>
      <w:r w:rsidRPr="00B6644A">
        <w:rPr>
          <w:sz w:val="22"/>
          <w:szCs w:val="22"/>
        </w:rPr>
        <w:t>Projekt</w:t>
      </w:r>
      <w:r>
        <w:rPr>
          <w:sz w:val="22"/>
          <w:szCs w:val="22"/>
        </w:rPr>
        <w:t>ach</w:t>
      </w:r>
      <w:r w:rsidRPr="00B6644A">
        <w:rPr>
          <w:sz w:val="22"/>
          <w:szCs w:val="22"/>
        </w:rPr>
        <w:t xml:space="preserve"> Biura Edukacji, Ministerstwa Kultury i Dziedzictwa Narodowego</w:t>
      </w:r>
    </w:p>
    <w:p w14:paraId="25705B8E" w14:textId="77777777" w:rsidR="00B6644A" w:rsidRPr="00B6644A" w:rsidRDefault="00B6644A" w:rsidP="00B714AE">
      <w:pPr>
        <w:pStyle w:val="NormalnyWeb"/>
        <w:numPr>
          <w:ilvl w:val="0"/>
          <w:numId w:val="33"/>
        </w:numPr>
        <w:spacing w:line="276" w:lineRule="auto"/>
        <w:rPr>
          <w:sz w:val="22"/>
          <w:szCs w:val="22"/>
        </w:rPr>
      </w:pPr>
      <w:r w:rsidRPr="00B6644A">
        <w:rPr>
          <w:sz w:val="22"/>
          <w:szCs w:val="22"/>
        </w:rPr>
        <w:t xml:space="preserve">Mecenat prywatny, np. </w:t>
      </w:r>
      <w:hyperlink r:id="rId9" w:history="1">
        <w:r w:rsidRPr="00B6644A">
          <w:rPr>
            <w:rStyle w:val="Hipercze"/>
            <w:sz w:val="22"/>
            <w:szCs w:val="22"/>
          </w:rPr>
          <w:t>https://granty.pl/1897/</w:t>
        </w:r>
      </w:hyperlink>
    </w:p>
    <w:p w14:paraId="3983D528" w14:textId="5F654EA5" w:rsidR="00B6644A" w:rsidRPr="00B6644A" w:rsidRDefault="00B6644A" w:rsidP="00B714AE">
      <w:pPr>
        <w:pStyle w:val="NormalnyWeb"/>
        <w:numPr>
          <w:ilvl w:val="0"/>
          <w:numId w:val="33"/>
        </w:numPr>
        <w:spacing w:line="276" w:lineRule="auto"/>
        <w:rPr>
          <w:sz w:val="22"/>
          <w:szCs w:val="22"/>
        </w:rPr>
      </w:pPr>
      <w:r w:rsidRPr="00B6644A">
        <w:rPr>
          <w:sz w:val="22"/>
          <w:szCs w:val="22"/>
        </w:rPr>
        <w:lastRenderedPageBreak/>
        <w:t>Powołanie osoby która będzie pisała projekty, poszukiwała środków i urzeczywistniała pomysły instruktorów</w:t>
      </w:r>
    </w:p>
    <w:p w14:paraId="246FFD5A" w14:textId="15A1D3C9" w:rsidR="00BF74E7" w:rsidRPr="00B714AE" w:rsidRDefault="00BF74E7" w:rsidP="00B714A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Wychowankowie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 i rodzice angażują się w różnorodne imprezy kulturalne, akcje charytatywne, konkursy oraz uroczystości organizowane na terenie </w:t>
      </w:r>
      <w:r w:rsidRPr="00B714AE">
        <w:rPr>
          <w:rFonts w:ascii="Times New Roman" w:hAnsi="Times New Roman" w:cs="Times New Roman"/>
          <w:sz w:val="22"/>
          <w:szCs w:val="22"/>
        </w:rPr>
        <w:t>Pałacu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23E6850" w14:textId="4E417809" w:rsidR="00BF74E7" w:rsidRPr="00B714AE" w:rsidRDefault="00BF74E7" w:rsidP="00B714A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Pałac Młodzieży</w:t>
      </w:r>
      <w:r w:rsidR="009E31FC" w:rsidRPr="00B714AE">
        <w:rPr>
          <w:rFonts w:ascii="Times New Roman" w:hAnsi="Times New Roman" w:cs="Times New Roman"/>
          <w:sz w:val="22"/>
          <w:szCs w:val="22"/>
        </w:rPr>
        <w:t xml:space="preserve"> dokumentuje i promuje swoje osiągnięcia. </w:t>
      </w:r>
    </w:p>
    <w:p w14:paraId="7D8F05E1" w14:textId="3B4F48A8" w:rsidR="00656E49" w:rsidRPr="00B714AE" w:rsidRDefault="009E31FC" w:rsidP="00B6644A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Sukcesy </w:t>
      </w:r>
      <w:r w:rsidR="00BF74E7" w:rsidRPr="00B714AE">
        <w:rPr>
          <w:rFonts w:ascii="Times New Roman" w:hAnsi="Times New Roman" w:cs="Times New Roman"/>
          <w:sz w:val="22"/>
          <w:szCs w:val="22"/>
        </w:rPr>
        <w:t>wychowanków</w:t>
      </w:r>
      <w:r w:rsidRPr="00B714AE">
        <w:rPr>
          <w:rFonts w:ascii="Times New Roman" w:hAnsi="Times New Roman" w:cs="Times New Roman"/>
          <w:sz w:val="22"/>
          <w:szCs w:val="22"/>
        </w:rPr>
        <w:t xml:space="preserve"> są znane w środowisku </w:t>
      </w:r>
      <w:r w:rsidR="00BF74E7" w:rsidRPr="00B714AE">
        <w:rPr>
          <w:rFonts w:ascii="Times New Roman" w:hAnsi="Times New Roman" w:cs="Times New Roman"/>
          <w:sz w:val="22"/>
          <w:szCs w:val="22"/>
        </w:rPr>
        <w:t>M. st. Warszawy i województwa mazowieckiego</w:t>
      </w:r>
      <w:r w:rsidRPr="00B714AE">
        <w:rPr>
          <w:rFonts w:ascii="Times New Roman" w:hAnsi="Times New Roman" w:cs="Times New Roman"/>
          <w:sz w:val="22"/>
          <w:szCs w:val="22"/>
        </w:rPr>
        <w:t>.</w:t>
      </w:r>
    </w:p>
    <w:p w14:paraId="18124244" w14:textId="77777777" w:rsidR="0066299B" w:rsidRDefault="0066299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5488CC5" w14:textId="43474A6D" w:rsidR="00BF74E7" w:rsidRPr="00BF74E7" w:rsidRDefault="00BF74E7" w:rsidP="00B6644A">
      <w:pPr>
        <w:pStyle w:val="Nagwek2"/>
        <w:spacing w:line="276" w:lineRule="auto"/>
      </w:pPr>
      <w:bookmarkStart w:id="11" w:name="_Toc41831047"/>
      <w:r>
        <w:t xml:space="preserve">6.5 </w:t>
      </w:r>
      <w:r w:rsidRPr="00BF74E7">
        <w:t>Współpraca z rodzicami</w:t>
      </w:r>
      <w:bookmarkEnd w:id="11"/>
      <w:r w:rsidRPr="00BF74E7">
        <w:t xml:space="preserve"> </w:t>
      </w:r>
    </w:p>
    <w:p w14:paraId="3B4D2CCC" w14:textId="77777777" w:rsidR="00BF74E7" w:rsidRPr="00BF74E7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54950DA" w14:textId="6E4FB26C" w:rsidR="00BF74E7" w:rsidRPr="00BF74E7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sz w:val="22"/>
          <w:szCs w:val="22"/>
        </w:rPr>
        <w:t xml:space="preserve">Warunkiem sukcesu </w:t>
      </w:r>
      <w:r>
        <w:rPr>
          <w:rFonts w:ascii="Times New Roman" w:hAnsi="Times New Roman" w:cs="Times New Roman"/>
          <w:sz w:val="22"/>
          <w:szCs w:val="22"/>
        </w:rPr>
        <w:t xml:space="preserve">wychowanków Pałacu Młodzieży w Warszawie </w:t>
      </w:r>
      <w:r w:rsidRPr="00BF74E7">
        <w:rPr>
          <w:rFonts w:ascii="Times New Roman" w:hAnsi="Times New Roman" w:cs="Times New Roman"/>
          <w:sz w:val="22"/>
          <w:szCs w:val="22"/>
        </w:rPr>
        <w:t xml:space="preserve"> jest pozytywna współpraca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BF74E7">
        <w:rPr>
          <w:rFonts w:ascii="Times New Roman" w:hAnsi="Times New Roman" w:cs="Times New Roman"/>
          <w:sz w:val="22"/>
          <w:szCs w:val="22"/>
        </w:rPr>
        <w:t xml:space="preserve">z rodzicami, która wpływa na ich harmonijny rozwój i postępy w </w:t>
      </w:r>
      <w:r>
        <w:rPr>
          <w:rFonts w:ascii="Times New Roman" w:hAnsi="Times New Roman" w:cs="Times New Roman"/>
          <w:sz w:val="22"/>
          <w:szCs w:val="22"/>
        </w:rPr>
        <w:t>swoich działaniach</w:t>
      </w:r>
      <w:r w:rsidRPr="00BF74E7">
        <w:rPr>
          <w:rFonts w:ascii="Times New Roman" w:hAnsi="Times New Roman" w:cs="Times New Roman"/>
          <w:sz w:val="22"/>
          <w:szCs w:val="22"/>
        </w:rPr>
        <w:t xml:space="preserve">. Daje również szansę ciągłego doskonalenia się </w:t>
      </w:r>
      <w:r>
        <w:rPr>
          <w:rFonts w:ascii="Times New Roman" w:hAnsi="Times New Roman" w:cs="Times New Roman"/>
          <w:sz w:val="22"/>
          <w:szCs w:val="22"/>
        </w:rPr>
        <w:t>instruktorów</w:t>
      </w:r>
      <w:r w:rsidRPr="00BF74E7">
        <w:rPr>
          <w:rFonts w:ascii="Times New Roman" w:hAnsi="Times New Roman" w:cs="Times New Roman"/>
          <w:sz w:val="22"/>
          <w:szCs w:val="22"/>
        </w:rPr>
        <w:t xml:space="preserve"> i rodziców jako wychowawców odpowiedzialnych za wielostronny rozwój dzieci.  Współpraca pomiędzy </w:t>
      </w:r>
      <w:r w:rsidR="007114A1">
        <w:rPr>
          <w:rFonts w:ascii="Times New Roman" w:hAnsi="Times New Roman" w:cs="Times New Roman"/>
          <w:sz w:val="22"/>
          <w:szCs w:val="22"/>
        </w:rPr>
        <w:t>R</w:t>
      </w:r>
      <w:r w:rsidRPr="00BF74E7">
        <w:rPr>
          <w:rFonts w:ascii="Times New Roman" w:hAnsi="Times New Roman" w:cs="Times New Roman"/>
          <w:sz w:val="22"/>
          <w:szCs w:val="22"/>
        </w:rPr>
        <w:t xml:space="preserve">adą </w:t>
      </w:r>
      <w:r w:rsidR="007114A1">
        <w:rPr>
          <w:rFonts w:ascii="Times New Roman" w:hAnsi="Times New Roman" w:cs="Times New Roman"/>
          <w:sz w:val="22"/>
          <w:szCs w:val="22"/>
        </w:rPr>
        <w:t>R</w:t>
      </w:r>
      <w:r w:rsidRPr="00BF74E7">
        <w:rPr>
          <w:rFonts w:ascii="Times New Roman" w:hAnsi="Times New Roman" w:cs="Times New Roman"/>
          <w:sz w:val="22"/>
          <w:szCs w:val="22"/>
        </w:rPr>
        <w:t xml:space="preserve">odziców, dyrekcją </w:t>
      </w:r>
      <w:r>
        <w:rPr>
          <w:rFonts w:ascii="Times New Roman" w:hAnsi="Times New Roman" w:cs="Times New Roman"/>
          <w:sz w:val="22"/>
          <w:szCs w:val="22"/>
        </w:rPr>
        <w:t>Pałacu Młodzieży</w:t>
      </w:r>
      <w:r w:rsidRPr="00BF74E7">
        <w:rPr>
          <w:rFonts w:ascii="Times New Roman" w:hAnsi="Times New Roman" w:cs="Times New Roman"/>
          <w:sz w:val="22"/>
          <w:szCs w:val="22"/>
        </w:rPr>
        <w:t xml:space="preserve"> i </w:t>
      </w:r>
      <w:r w:rsidR="007114A1">
        <w:rPr>
          <w:rFonts w:ascii="Times New Roman" w:hAnsi="Times New Roman" w:cs="Times New Roman"/>
          <w:sz w:val="22"/>
          <w:szCs w:val="22"/>
        </w:rPr>
        <w:t>Radą Pedagogiczną</w:t>
      </w:r>
      <w:r w:rsidRPr="00BF74E7">
        <w:rPr>
          <w:rFonts w:ascii="Times New Roman" w:hAnsi="Times New Roman" w:cs="Times New Roman"/>
          <w:sz w:val="22"/>
          <w:szCs w:val="22"/>
        </w:rPr>
        <w:t xml:space="preserve"> opiera się na wzajemnym partnerstwie, pełnym zaufaniu i szacunku. Wiele przedsięwzięć jest</w:t>
      </w:r>
      <w:r w:rsidR="0066299B">
        <w:rPr>
          <w:rFonts w:ascii="Times New Roman" w:hAnsi="Times New Roman" w:cs="Times New Roman"/>
          <w:sz w:val="22"/>
          <w:szCs w:val="22"/>
        </w:rPr>
        <w:t xml:space="preserve"> i </w:t>
      </w:r>
      <w:r>
        <w:rPr>
          <w:rFonts w:ascii="Times New Roman" w:hAnsi="Times New Roman" w:cs="Times New Roman"/>
          <w:sz w:val="22"/>
          <w:szCs w:val="22"/>
        </w:rPr>
        <w:t>powinno być</w:t>
      </w:r>
      <w:r w:rsidRPr="00BF74E7">
        <w:rPr>
          <w:rFonts w:ascii="Times New Roman" w:hAnsi="Times New Roman" w:cs="Times New Roman"/>
          <w:sz w:val="22"/>
          <w:szCs w:val="22"/>
        </w:rPr>
        <w:t xml:space="preserve"> podejmowanych wspólnie, a w przypadku różnicy stanowisk – na zasadzie kompromisu. Działania rady rodziców konstruktywnie wspierają pracę </w:t>
      </w:r>
      <w:r>
        <w:rPr>
          <w:rFonts w:ascii="Times New Roman" w:hAnsi="Times New Roman" w:cs="Times New Roman"/>
          <w:sz w:val="22"/>
          <w:szCs w:val="22"/>
        </w:rPr>
        <w:t>instruktorów</w:t>
      </w:r>
      <w:r w:rsidRPr="00BF74E7">
        <w:rPr>
          <w:rFonts w:ascii="Times New Roman" w:hAnsi="Times New Roman" w:cs="Times New Roman"/>
          <w:sz w:val="22"/>
          <w:szCs w:val="22"/>
        </w:rPr>
        <w:t xml:space="preserve"> i pomagają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BF74E7">
        <w:rPr>
          <w:rFonts w:ascii="Times New Roman" w:hAnsi="Times New Roman" w:cs="Times New Roman"/>
          <w:sz w:val="22"/>
          <w:szCs w:val="22"/>
        </w:rPr>
        <w:t xml:space="preserve">w realizacji statutowych zadań </w:t>
      </w:r>
      <w:r>
        <w:rPr>
          <w:rFonts w:ascii="Times New Roman" w:hAnsi="Times New Roman" w:cs="Times New Roman"/>
          <w:sz w:val="22"/>
          <w:szCs w:val="22"/>
        </w:rPr>
        <w:t>Pałacu Młodzieży w Warszawie</w:t>
      </w:r>
      <w:r w:rsidRPr="00BF74E7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2AFFD74" w14:textId="77777777" w:rsidR="00BF74E7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b/>
          <w:bCs/>
          <w:sz w:val="22"/>
          <w:szCs w:val="22"/>
          <w:u w:val="single"/>
        </w:rPr>
        <w:t>Zadania:</w:t>
      </w:r>
      <w:r w:rsidRPr="00BF74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3BE56D" w14:textId="5145B17E" w:rsidR="00BF74E7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Stworzenie warunków sprzyjających kontaktom z rodzicami. </w:t>
      </w:r>
    </w:p>
    <w:p w14:paraId="4F92DCD1" w14:textId="37C6EEDD" w:rsidR="00BF74E7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Zachęcanie rodziców do aktywnego uczestnictwa w pracach Rady Rodziców. </w:t>
      </w:r>
    </w:p>
    <w:p w14:paraId="137DA9F0" w14:textId="130750CA" w:rsidR="00BF74E7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Uwzględnianie i realizacja wniosków i inicjatyw zgłaszanych przez rodziców. </w:t>
      </w:r>
    </w:p>
    <w:p w14:paraId="7E4182FE" w14:textId="6246F82B" w:rsidR="00BF74E7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Opracowanie wspólnych celów i priorytetów działań na dany rok szkolny. Plan działań Rady Rodziców na rzecz Pałacu Młodzieży jest skorelowany z planami dyrekcji i całego grona pedagogicznego, Samorządu Pałacu Młodzieży i stanowi część wspólnej strategii rozwoju placówki. </w:t>
      </w:r>
    </w:p>
    <w:p w14:paraId="68A05F89" w14:textId="70418870" w:rsidR="00FE74B4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Organizowanie wspólnie z rodzicami imprez i uroczystości Pałacowych, np. pikniki naukowe, zawody sportowe</w:t>
      </w:r>
      <w:r w:rsidR="00FE74B4" w:rsidRPr="00B714AE">
        <w:rPr>
          <w:rFonts w:ascii="Times New Roman" w:hAnsi="Times New Roman" w:cs="Times New Roman"/>
          <w:sz w:val="22"/>
          <w:szCs w:val="22"/>
        </w:rPr>
        <w:t>, wystawy, koncerty, przedstawienia teatralne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EB1ECC2" w14:textId="420E744B" w:rsidR="00FE74B4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Zapraszanie rodziców do udziału w uroczystościach </w:t>
      </w:r>
      <w:r w:rsidR="00FE74B4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51F682C" w14:textId="7EB76709" w:rsidR="00FE74B4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Podejmowanie wspólnych działań poszerzających ofertę </w:t>
      </w:r>
      <w:r w:rsidR="00FE74B4" w:rsidRPr="00B714AE">
        <w:rPr>
          <w:rFonts w:ascii="Times New Roman" w:hAnsi="Times New Roman" w:cs="Times New Roman"/>
          <w:sz w:val="22"/>
          <w:szCs w:val="22"/>
        </w:rPr>
        <w:t>programową 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B714AE">
        <w:rPr>
          <w:rFonts w:ascii="Times New Roman" w:hAnsi="Times New Roman" w:cs="Times New Roman"/>
          <w:sz w:val="22"/>
          <w:szCs w:val="22"/>
        </w:rPr>
        <w:t xml:space="preserve">i wzmacniających motywację do </w:t>
      </w:r>
      <w:r w:rsidR="00FE74B4" w:rsidRPr="00B714AE">
        <w:rPr>
          <w:rFonts w:ascii="Times New Roman" w:hAnsi="Times New Roman" w:cs="Times New Roman"/>
          <w:sz w:val="22"/>
          <w:szCs w:val="22"/>
        </w:rPr>
        <w:t>udziału w zajęciach i innych działaniach na terenie placówki (</w:t>
      </w:r>
      <w:r w:rsidRPr="00B714AE">
        <w:rPr>
          <w:rFonts w:ascii="Times New Roman" w:hAnsi="Times New Roman" w:cs="Times New Roman"/>
          <w:sz w:val="22"/>
          <w:szCs w:val="22"/>
        </w:rPr>
        <w:t>statuetk</w:t>
      </w:r>
      <w:r w:rsidR="00FE74B4" w:rsidRPr="00B714AE">
        <w:rPr>
          <w:rFonts w:ascii="Times New Roman" w:hAnsi="Times New Roman" w:cs="Times New Roman"/>
          <w:sz w:val="22"/>
          <w:szCs w:val="22"/>
        </w:rPr>
        <w:t>i, puchary</w:t>
      </w:r>
      <w:r w:rsidRPr="00B714AE">
        <w:rPr>
          <w:rFonts w:ascii="Times New Roman" w:hAnsi="Times New Roman" w:cs="Times New Roman"/>
          <w:sz w:val="22"/>
          <w:szCs w:val="22"/>
        </w:rPr>
        <w:t xml:space="preserve"> nagrody</w:t>
      </w:r>
      <w:r w:rsidR="00FE74B4" w:rsidRPr="00B714AE">
        <w:rPr>
          <w:rFonts w:ascii="Times New Roman" w:hAnsi="Times New Roman" w:cs="Times New Roman"/>
          <w:sz w:val="22"/>
          <w:szCs w:val="22"/>
        </w:rPr>
        <w:t>, medale</w:t>
      </w:r>
      <w:r w:rsidRPr="00B714AE">
        <w:rPr>
          <w:rFonts w:ascii="Times New Roman" w:hAnsi="Times New Roman" w:cs="Times New Roman"/>
          <w:sz w:val="22"/>
          <w:szCs w:val="22"/>
        </w:rPr>
        <w:t xml:space="preserve"> i dyplomy). </w:t>
      </w:r>
    </w:p>
    <w:p w14:paraId="1C9D6B0A" w14:textId="3E222F5F" w:rsidR="00FE74B4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Stworzenie dobrego systemu przepływu informacji, m.in. poprzez</w:t>
      </w:r>
      <w:r w:rsidR="00FE74B4" w:rsidRPr="00B714AE">
        <w:rPr>
          <w:rFonts w:ascii="Times New Roman" w:hAnsi="Times New Roman" w:cs="Times New Roman"/>
          <w:sz w:val="22"/>
          <w:szCs w:val="22"/>
        </w:rPr>
        <w:t xml:space="preserve"> korzystanie z platformy MS TEAMS,  </w:t>
      </w:r>
      <w:r w:rsidRPr="00B714AE">
        <w:rPr>
          <w:rFonts w:ascii="Times New Roman" w:hAnsi="Times New Roman" w:cs="Times New Roman"/>
          <w:sz w:val="22"/>
          <w:szCs w:val="22"/>
        </w:rPr>
        <w:t xml:space="preserve">opracowanie terminarza imprez i uroczystości z udziałem rodziców oraz umieszczaniem informacji  na terenie </w:t>
      </w:r>
      <w:r w:rsidR="00FE74B4" w:rsidRPr="00B714AE">
        <w:rPr>
          <w:rFonts w:ascii="Times New Roman" w:hAnsi="Times New Roman" w:cs="Times New Roman"/>
          <w:sz w:val="22"/>
          <w:szCs w:val="22"/>
        </w:rPr>
        <w:t>Pałacu Młodzieży i strony internetowej oraz Facebooka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2D60625" w14:textId="02D7616C" w:rsidR="00FE74B4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Wspieranie rodziców w działaniach wychowawczych ich dzieci. </w:t>
      </w:r>
    </w:p>
    <w:p w14:paraId="28AF8D18" w14:textId="0784B74A" w:rsidR="00BF74E7" w:rsidRPr="00B714AE" w:rsidRDefault="00BF74E7" w:rsidP="00B714A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Wyróżnianie rodziców szczególnie angażujących się w życie </w:t>
      </w:r>
      <w:r w:rsidR="00FE74B4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1C499A6" w14:textId="77777777" w:rsidR="00BF74E7" w:rsidRPr="00BF74E7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AF44D0" w14:textId="77777777" w:rsidR="00FE74B4" w:rsidRPr="00FE74B4" w:rsidRDefault="00BF74E7" w:rsidP="00B6644A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FE74B4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Wskaźniki sukcesu: </w:t>
      </w:r>
    </w:p>
    <w:p w14:paraId="6E28BE81" w14:textId="67E6AA1B" w:rsidR="00FE74B4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sz w:val="22"/>
          <w:szCs w:val="22"/>
        </w:rPr>
        <w:t xml:space="preserve">1. </w:t>
      </w:r>
      <w:r w:rsidR="00FE74B4">
        <w:rPr>
          <w:rFonts w:ascii="Times New Roman" w:hAnsi="Times New Roman" w:cs="Times New Roman"/>
          <w:sz w:val="22"/>
          <w:szCs w:val="22"/>
        </w:rPr>
        <w:t>Pałac Młodzieży</w:t>
      </w:r>
      <w:r w:rsidRPr="00BF74E7">
        <w:rPr>
          <w:rFonts w:ascii="Times New Roman" w:hAnsi="Times New Roman" w:cs="Times New Roman"/>
          <w:sz w:val="22"/>
          <w:szCs w:val="22"/>
        </w:rPr>
        <w:t xml:space="preserve"> zapewnia rodzicom stały kontakt z </w:t>
      </w:r>
      <w:r w:rsidR="007114A1">
        <w:rPr>
          <w:rFonts w:ascii="Times New Roman" w:hAnsi="Times New Roman" w:cs="Times New Roman"/>
          <w:sz w:val="22"/>
          <w:szCs w:val="22"/>
        </w:rPr>
        <w:t xml:space="preserve">nauczycielami </w:t>
      </w:r>
      <w:r w:rsidR="00FE74B4">
        <w:rPr>
          <w:rFonts w:ascii="Times New Roman" w:hAnsi="Times New Roman" w:cs="Times New Roman"/>
          <w:sz w:val="22"/>
          <w:szCs w:val="22"/>
        </w:rPr>
        <w:t>instruktorami</w:t>
      </w:r>
      <w:r w:rsidR="007114A1">
        <w:rPr>
          <w:rFonts w:ascii="Times New Roman" w:hAnsi="Times New Roman" w:cs="Times New Roman"/>
          <w:sz w:val="22"/>
          <w:szCs w:val="22"/>
        </w:rPr>
        <w:t>.</w:t>
      </w:r>
    </w:p>
    <w:p w14:paraId="41EB95E8" w14:textId="01E5670B" w:rsidR="00FE74B4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sz w:val="22"/>
          <w:szCs w:val="22"/>
        </w:rPr>
        <w:t xml:space="preserve">2. Rodzice biorą udział w różnego rodzaju formach działalności </w:t>
      </w:r>
      <w:r w:rsidR="00FE74B4">
        <w:rPr>
          <w:rFonts w:ascii="Times New Roman" w:hAnsi="Times New Roman" w:cs="Times New Roman"/>
          <w:sz w:val="22"/>
          <w:szCs w:val="22"/>
        </w:rPr>
        <w:t>Pałacu Młodzieży</w:t>
      </w:r>
      <w:r w:rsidRPr="00BF74E7">
        <w:rPr>
          <w:rFonts w:ascii="Times New Roman" w:hAnsi="Times New Roman" w:cs="Times New Roman"/>
          <w:sz w:val="22"/>
          <w:szCs w:val="22"/>
        </w:rPr>
        <w:t xml:space="preserve">, wspomagając </w:t>
      </w:r>
      <w:r w:rsidR="00FE74B4">
        <w:rPr>
          <w:rFonts w:ascii="Times New Roman" w:hAnsi="Times New Roman" w:cs="Times New Roman"/>
          <w:sz w:val="22"/>
          <w:szCs w:val="22"/>
        </w:rPr>
        <w:t>go</w:t>
      </w:r>
      <w:r w:rsidRPr="00BF74E7">
        <w:rPr>
          <w:rFonts w:ascii="Times New Roman" w:hAnsi="Times New Roman" w:cs="Times New Roman"/>
          <w:sz w:val="22"/>
          <w:szCs w:val="22"/>
        </w:rPr>
        <w:t xml:space="preserve"> jednocześnie w miarę swoich możliwości.  </w:t>
      </w:r>
    </w:p>
    <w:p w14:paraId="2135A0B4" w14:textId="77777777" w:rsidR="00FE74B4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sz w:val="22"/>
          <w:szCs w:val="22"/>
        </w:rPr>
        <w:t xml:space="preserve">3. W </w:t>
      </w:r>
      <w:r w:rsidR="00FE74B4">
        <w:rPr>
          <w:rFonts w:ascii="Times New Roman" w:hAnsi="Times New Roman" w:cs="Times New Roman"/>
          <w:sz w:val="22"/>
          <w:szCs w:val="22"/>
        </w:rPr>
        <w:t>Pałacu Młodzieży</w:t>
      </w:r>
      <w:r w:rsidRPr="00BF74E7">
        <w:rPr>
          <w:rFonts w:ascii="Times New Roman" w:hAnsi="Times New Roman" w:cs="Times New Roman"/>
          <w:sz w:val="22"/>
          <w:szCs w:val="22"/>
        </w:rPr>
        <w:t xml:space="preserve"> funkcjonuje reprezentacja rodziców, jej udział w podejmowaniu decyzji dotyczących ważnych problemów </w:t>
      </w:r>
      <w:r w:rsidR="00FE74B4">
        <w:rPr>
          <w:rFonts w:ascii="Times New Roman" w:hAnsi="Times New Roman" w:cs="Times New Roman"/>
          <w:sz w:val="22"/>
          <w:szCs w:val="22"/>
        </w:rPr>
        <w:t>placówki</w:t>
      </w:r>
      <w:r w:rsidRPr="00BF74E7">
        <w:rPr>
          <w:rFonts w:ascii="Times New Roman" w:hAnsi="Times New Roman" w:cs="Times New Roman"/>
          <w:sz w:val="22"/>
          <w:szCs w:val="22"/>
        </w:rPr>
        <w:t xml:space="preserve"> jest znaczący. </w:t>
      </w:r>
    </w:p>
    <w:p w14:paraId="7EEC7B7D" w14:textId="4ABA4266" w:rsidR="00FE74B4" w:rsidRDefault="00BF74E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F74E7">
        <w:rPr>
          <w:rFonts w:ascii="Times New Roman" w:hAnsi="Times New Roman" w:cs="Times New Roman"/>
          <w:sz w:val="22"/>
          <w:szCs w:val="22"/>
        </w:rPr>
        <w:t xml:space="preserve">4. Rodzice są uczestnikami procesu </w:t>
      </w:r>
      <w:r w:rsidR="00FE74B4">
        <w:rPr>
          <w:rFonts w:ascii="Times New Roman" w:hAnsi="Times New Roman" w:cs="Times New Roman"/>
          <w:sz w:val="22"/>
          <w:szCs w:val="22"/>
        </w:rPr>
        <w:t>wychowawczego</w:t>
      </w:r>
      <w:r w:rsidRPr="00BF74E7">
        <w:rPr>
          <w:rFonts w:ascii="Times New Roman" w:hAnsi="Times New Roman" w:cs="Times New Roman"/>
          <w:sz w:val="22"/>
          <w:szCs w:val="22"/>
        </w:rPr>
        <w:t xml:space="preserve"> – wyrażają opinie w sprawach </w:t>
      </w:r>
      <w:r w:rsidR="00FE74B4">
        <w:rPr>
          <w:rFonts w:ascii="Times New Roman" w:hAnsi="Times New Roman" w:cs="Times New Roman"/>
          <w:sz w:val="22"/>
          <w:szCs w:val="22"/>
        </w:rPr>
        <w:t>dzieci i młodzieży</w:t>
      </w:r>
      <w:r w:rsidRPr="00BF74E7">
        <w:rPr>
          <w:rFonts w:ascii="Times New Roman" w:hAnsi="Times New Roman" w:cs="Times New Roman"/>
          <w:sz w:val="22"/>
          <w:szCs w:val="22"/>
        </w:rPr>
        <w:t>, projektowanych działań z uwzględnieniem ich stanowiska i oczekiwanej pomocy</w:t>
      </w:r>
      <w:r w:rsidR="007114A1">
        <w:rPr>
          <w:rFonts w:ascii="Times New Roman" w:hAnsi="Times New Roman" w:cs="Times New Roman"/>
          <w:sz w:val="22"/>
          <w:szCs w:val="22"/>
        </w:rPr>
        <w:t xml:space="preserve"> poprzez regularną diagnozę za pomocą badań w formie ankiet</w:t>
      </w:r>
      <w:r w:rsidRPr="00BF74E7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30DFE43A" w14:textId="77777777" w:rsidR="00FE74B4" w:rsidRDefault="00FE74B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0B386E" w14:textId="7493EAE3" w:rsidR="00FE74B4" w:rsidRDefault="00FE74B4" w:rsidP="00B6644A">
      <w:pPr>
        <w:pStyle w:val="Nagwek2"/>
        <w:spacing w:line="276" w:lineRule="auto"/>
      </w:pPr>
      <w:bookmarkStart w:id="12" w:name="_Toc41831048"/>
      <w:r w:rsidRPr="00FE74B4">
        <w:t>6</w:t>
      </w:r>
      <w:r>
        <w:t xml:space="preserve">.6 </w:t>
      </w:r>
      <w:r w:rsidRPr="00FE74B4">
        <w:t xml:space="preserve">Rozwój samorządności </w:t>
      </w:r>
      <w:r>
        <w:t>Pałacu Młodzieży w Warszawie</w:t>
      </w:r>
      <w:bookmarkEnd w:id="12"/>
      <w:r>
        <w:t xml:space="preserve"> </w:t>
      </w:r>
    </w:p>
    <w:p w14:paraId="69A6F5F5" w14:textId="77777777" w:rsidR="00FE74B4" w:rsidRPr="00FE74B4" w:rsidRDefault="00FE74B4" w:rsidP="00B6644A">
      <w:pPr>
        <w:spacing w:line="276" w:lineRule="auto"/>
      </w:pPr>
    </w:p>
    <w:p w14:paraId="3580C075" w14:textId="56D81BA5" w:rsidR="00FE74B4" w:rsidRPr="00FE74B4" w:rsidRDefault="00FE74B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74B4">
        <w:rPr>
          <w:rFonts w:ascii="Times New Roman" w:hAnsi="Times New Roman" w:cs="Times New Roman"/>
          <w:sz w:val="22"/>
          <w:szCs w:val="22"/>
        </w:rPr>
        <w:t xml:space="preserve">Sprawnie funkcjonujący Samorząd </w:t>
      </w:r>
      <w:r>
        <w:rPr>
          <w:rFonts w:ascii="Times New Roman" w:hAnsi="Times New Roman" w:cs="Times New Roman"/>
          <w:sz w:val="22"/>
          <w:szCs w:val="22"/>
        </w:rPr>
        <w:t>Pałacu Młodzieży</w:t>
      </w:r>
      <w:r w:rsidRPr="00FE74B4">
        <w:rPr>
          <w:rFonts w:ascii="Times New Roman" w:hAnsi="Times New Roman" w:cs="Times New Roman"/>
          <w:sz w:val="22"/>
          <w:szCs w:val="22"/>
        </w:rPr>
        <w:t xml:space="preserve"> to ważne narzędzie w kształceniu u młodych ludzi umiejętności współdecydowania o własnej wspólnocie. Jako dyrektor placówki </w:t>
      </w:r>
      <w:r>
        <w:rPr>
          <w:rFonts w:ascii="Times New Roman" w:hAnsi="Times New Roman" w:cs="Times New Roman"/>
          <w:sz w:val="22"/>
          <w:szCs w:val="22"/>
        </w:rPr>
        <w:t xml:space="preserve">będę </w:t>
      </w:r>
      <w:r w:rsidRPr="00FE74B4">
        <w:rPr>
          <w:rFonts w:ascii="Times New Roman" w:hAnsi="Times New Roman" w:cs="Times New Roman"/>
          <w:sz w:val="22"/>
          <w:szCs w:val="22"/>
        </w:rPr>
        <w:t>zachęc</w:t>
      </w:r>
      <w:r>
        <w:rPr>
          <w:rFonts w:ascii="Times New Roman" w:hAnsi="Times New Roman" w:cs="Times New Roman"/>
          <w:sz w:val="22"/>
          <w:szCs w:val="22"/>
        </w:rPr>
        <w:t>ał</w:t>
      </w:r>
      <w:r w:rsidRPr="00FE74B4">
        <w:rPr>
          <w:rFonts w:ascii="Times New Roman" w:hAnsi="Times New Roman" w:cs="Times New Roman"/>
          <w:sz w:val="22"/>
          <w:szCs w:val="22"/>
        </w:rPr>
        <w:t xml:space="preserve"> do patrzenia na Samorząd w </w:t>
      </w:r>
      <w:r>
        <w:rPr>
          <w:rFonts w:ascii="Times New Roman" w:hAnsi="Times New Roman" w:cs="Times New Roman"/>
          <w:sz w:val="22"/>
          <w:szCs w:val="22"/>
        </w:rPr>
        <w:t xml:space="preserve">Pałacu Młodzieży </w:t>
      </w:r>
      <w:r w:rsidRPr="00FE74B4">
        <w:rPr>
          <w:rFonts w:ascii="Times New Roman" w:hAnsi="Times New Roman" w:cs="Times New Roman"/>
          <w:sz w:val="22"/>
          <w:szCs w:val="22"/>
        </w:rPr>
        <w:t>jako</w:t>
      </w:r>
      <w:r w:rsidR="0066299B">
        <w:rPr>
          <w:rFonts w:ascii="Times New Roman" w:hAnsi="Times New Roman" w:cs="Times New Roman"/>
          <w:sz w:val="22"/>
          <w:szCs w:val="22"/>
        </w:rPr>
        <w:t xml:space="preserve"> procesu</w:t>
      </w:r>
      <w:r w:rsidRPr="00FE74B4">
        <w:rPr>
          <w:rFonts w:ascii="Times New Roman" w:hAnsi="Times New Roman" w:cs="Times New Roman"/>
          <w:sz w:val="22"/>
          <w:szCs w:val="22"/>
        </w:rPr>
        <w:t xml:space="preserve"> uczenia się młodych ludzi samorządności, umiejętności brania spraw w swoje ręce, podejmowania oddolnych działań, współdecydowania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FE74B4">
        <w:rPr>
          <w:rFonts w:ascii="Times New Roman" w:hAnsi="Times New Roman" w:cs="Times New Roman"/>
          <w:sz w:val="22"/>
          <w:szCs w:val="22"/>
        </w:rPr>
        <w:t xml:space="preserve">o pewnych wspólnych kwestiach, w których ważnymi przewodnikami są </w:t>
      </w:r>
      <w:r>
        <w:rPr>
          <w:rFonts w:ascii="Times New Roman" w:hAnsi="Times New Roman" w:cs="Times New Roman"/>
          <w:sz w:val="22"/>
          <w:szCs w:val="22"/>
        </w:rPr>
        <w:t>instruktorzy - nauczyciele</w:t>
      </w:r>
      <w:r w:rsidRPr="00FE74B4">
        <w:rPr>
          <w:rFonts w:ascii="Times New Roman" w:hAnsi="Times New Roman" w:cs="Times New Roman"/>
          <w:sz w:val="22"/>
          <w:szCs w:val="22"/>
        </w:rPr>
        <w:t xml:space="preserve">. Poprzez realizację własnego programu działań, </w:t>
      </w:r>
      <w:r>
        <w:rPr>
          <w:rFonts w:ascii="Times New Roman" w:hAnsi="Times New Roman" w:cs="Times New Roman"/>
          <w:sz w:val="22"/>
          <w:szCs w:val="22"/>
        </w:rPr>
        <w:t>młodzi ludzie</w:t>
      </w:r>
      <w:r w:rsidRPr="00FE74B4">
        <w:rPr>
          <w:rFonts w:ascii="Times New Roman" w:hAnsi="Times New Roman" w:cs="Times New Roman"/>
          <w:sz w:val="22"/>
          <w:szCs w:val="22"/>
        </w:rPr>
        <w:t xml:space="preserve"> stykają się z dobrze działająca demokratyczną instytucją. </w:t>
      </w:r>
    </w:p>
    <w:p w14:paraId="6940C120" w14:textId="77777777" w:rsidR="00C13F30" w:rsidRDefault="00FE74B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F30">
        <w:rPr>
          <w:rFonts w:ascii="Times New Roman" w:hAnsi="Times New Roman" w:cs="Times New Roman"/>
          <w:b/>
          <w:bCs/>
          <w:sz w:val="22"/>
          <w:szCs w:val="22"/>
          <w:u w:val="single"/>
        </w:rPr>
        <w:t>Zadania:</w:t>
      </w:r>
      <w:r w:rsidRPr="00FE74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F749439" w14:textId="3367A596" w:rsidR="00C13F30" w:rsidRPr="00B714AE" w:rsidRDefault="00FE74B4" w:rsidP="00B714A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Budowanie wspólnoty poprzez kultywowanie tradycji </w:t>
      </w:r>
      <w:r w:rsidR="00C13F30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oraz organizację różnych form spotkań integracyjnych, takich jak: wycieczki, dyskoteki, spotkania wigilijne, uroczystości </w:t>
      </w:r>
      <w:r w:rsidR="00C13F30" w:rsidRPr="00B714AE">
        <w:rPr>
          <w:rFonts w:ascii="Times New Roman" w:hAnsi="Times New Roman" w:cs="Times New Roman"/>
          <w:sz w:val="22"/>
          <w:szCs w:val="22"/>
        </w:rPr>
        <w:t>pałacowe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F742A0E" w14:textId="6B4CFA66" w:rsidR="00C13F30" w:rsidRPr="00B714AE" w:rsidRDefault="00FE74B4" w:rsidP="00B714A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Kształtowanie współodpowiedzialności poprzez: </w:t>
      </w:r>
    </w:p>
    <w:p w14:paraId="5165A63C" w14:textId="2E24B835" w:rsidR="00C13F30" w:rsidRPr="00B714AE" w:rsidRDefault="00FE74B4" w:rsidP="00B714A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Uczenie odpowiedzialności za podjęte działania. </w:t>
      </w:r>
    </w:p>
    <w:p w14:paraId="25860D53" w14:textId="45980D94" w:rsidR="00C13F30" w:rsidRPr="00B714AE" w:rsidRDefault="00FE74B4" w:rsidP="00B714A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Opiekę starszych </w:t>
      </w:r>
      <w:r w:rsidR="00C13F30" w:rsidRPr="00B714AE">
        <w:rPr>
          <w:rFonts w:ascii="Times New Roman" w:hAnsi="Times New Roman" w:cs="Times New Roman"/>
          <w:sz w:val="22"/>
          <w:szCs w:val="22"/>
        </w:rPr>
        <w:t>uczestników Pałacu</w:t>
      </w:r>
      <w:r w:rsidRPr="00B714AE">
        <w:rPr>
          <w:rFonts w:ascii="Times New Roman" w:hAnsi="Times New Roman" w:cs="Times New Roman"/>
          <w:sz w:val="22"/>
          <w:szCs w:val="22"/>
        </w:rPr>
        <w:t xml:space="preserve"> nad młodszymi. </w:t>
      </w:r>
    </w:p>
    <w:p w14:paraId="3024B0B5" w14:textId="3DC17985" w:rsidR="00C13F30" w:rsidRPr="00B714AE" w:rsidRDefault="00FE74B4" w:rsidP="00B714A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Kształtowanie empatii poprzez udział </w:t>
      </w:r>
      <w:r w:rsidR="00C13F30" w:rsidRPr="00B714AE">
        <w:rPr>
          <w:rFonts w:ascii="Times New Roman" w:hAnsi="Times New Roman" w:cs="Times New Roman"/>
          <w:sz w:val="22"/>
          <w:szCs w:val="22"/>
        </w:rPr>
        <w:t>uczestników Pałacu</w:t>
      </w:r>
      <w:r w:rsidRPr="00B714AE">
        <w:rPr>
          <w:rFonts w:ascii="Times New Roman" w:hAnsi="Times New Roman" w:cs="Times New Roman"/>
          <w:sz w:val="22"/>
          <w:szCs w:val="22"/>
        </w:rPr>
        <w:t xml:space="preserve"> w działaniach charytatywnych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B714AE">
        <w:rPr>
          <w:rFonts w:ascii="Times New Roman" w:hAnsi="Times New Roman" w:cs="Times New Roman"/>
          <w:sz w:val="22"/>
          <w:szCs w:val="22"/>
        </w:rPr>
        <w:t xml:space="preserve">i </w:t>
      </w:r>
      <w:proofErr w:type="spellStart"/>
      <w:r w:rsidRPr="00B714AE">
        <w:rPr>
          <w:rFonts w:ascii="Times New Roman" w:hAnsi="Times New Roman" w:cs="Times New Roman"/>
          <w:sz w:val="22"/>
          <w:szCs w:val="22"/>
        </w:rPr>
        <w:t>wolontariackich</w:t>
      </w:r>
      <w:proofErr w:type="spellEnd"/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8F84227" w14:textId="51E746FB" w:rsidR="00C13F30" w:rsidRPr="00B714AE" w:rsidRDefault="00FE74B4" w:rsidP="00B714A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Udział </w:t>
      </w:r>
      <w:r w:rsidR="00C13F30" w:rsidRPr="00B714AE">
        <w:rPr>
          <w:rFonts w:ascii="Times New Roman" w:hAnsi="Times New Roman" w:cs="Times New Roman"/>
          <w:sz w:val="22"/>
          <w:szCs w:val="22"/>
        </w:rPr>
        <w:t>uczestników 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w akcjach promujących </w:t>
      </w:r>
      <w:r w:rsidR="00C13F30" w:rsidRPr="00B714AE">
        <w:rPr>
          <w:rFonts w:ascii="Times New Roman" w:hAnsi="Times New Roman" w:cs="Times New Roman"/>
          <w:sz w:val="22"/>
          <w:szCs w:val="22"/>
        </w:rPr>
        <w:t>placówkę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998F283" w14:textId="7DC7D1E2" w:rsidR="00C13F30" w:rsidRPr="00B714AE" w:rsidRDefault="00FE74B4" w:rsidP="00B714AE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Współdecydowanie poprzez: </w:t>
      </w:r>
    </w:p>
    <w:p w14:paraId="74A12168" w14:textId="419EB2CE" w:rsidR="00C13F30" w:rsidRPr="00B714AE" w:rsidRDefault="00FE74B4" w:rsidP="00B714A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Stwarzanie </w:t>
      </w:r>
      <w:r w:rsidR="00C13F30" w:rsidRPr="00B714AE">
        <w:rPr>
          <w:rFonts w:ascii="Times New Roman" w:hAnsi="Times New Roman" w:cs="Times New Roman"/>
          <w:sz w:val="22"/>
          <w:szCs w:val="22"/>
        </w:rPr>
        <w:t>młodzieży Pałacowej</w:t>
      </w:r>
      <w:r w:rsidRPr="00B714AE">
        <w:rPr>
          <w:rFonts w:ascii="Times New Roman" w:hAnsi="Times New Roman" w:cs="Times New Roman"/>
          <w:sz w:val="22"/>
          <w:szCs w:val="22"/>
        </w:rPr>
        <w:t xml:space="preserve"> przestrzeni do aktywności i samorządności. </w:t>
      </w:r>
    </w:p>
    <w:p w14:paraId="5A3C37BD" w14:textId="1ACB7856" w:rsidR="00C13F30" w:rsidRPr="00B714AE" w:rsidRDefault="00FE74B4" w:rsidP="00B714A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Wprowadzenie budżetu parytetowego. </w:t>
      </w:r>
    </w:p>
    <w:p w14:paraId="6C934A44" w14:textId="725C6C99" w:rsidR="00C13F30" w:rsidRPr="00B714AE" w:rsidRDefault="00FE74B4" w:rsidP="00B714A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Realizacja w procesie </w:t>
      </w:r>
      <w:proofErr w:type="spellStart"/>
      <w:r w:rsidRPr="00B714AE">
        <w:rPr>
          <w:rFonts w:ascii="Times New Roman" w:hAnsi="Times New Roman" w:cs="Times New Roman"/>
          <w:sz w:val="22"/>
          <w:szCs w:val="22"/>
        </w:rPr>
        <w:t>dydaktyczno</w:t>
      </w:r>
      <w:proofErr w:type="spellEnd"/>
      <w:r w:rsidRPr="00B714AE">
        <w:rPr>
          <w:rFonts w:ascii="Times New Roman" w:hAnsi="Times New Roman" w:cs="Times New Roman"/>
          <w:sz w:val="22"/>
          <w:szCs w:val="22"/>
        </w:rPr>
        <w:t xml:space="preserve"> – wychowawczym zagadnień dotyczących demokracji, tolerancji i postaw obywatelskich. </w:t>
      </w:r>
    </w:p>
    <w:p w14:paraId="1B52F152" w14:textId="56FBA3AA" w:rsidR="00C13F30" w:rsidRPr="00B714AE" w:rsidRDefault="00FE74B4" w:rsidP="00B714A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Realizacja inicjatyw i projektów </w:t>
      </w:r>
      <w:r w:rsidR="00C13F30" w:rsidRPr="00B714AE">
        <w:rPr>
          <w:rFonts w:ascii="Times New Roman" w:hAnsi="Times New Roman" w:cs="Times New Roman"/>
          <w:sz w:val="22"/>
          <w:szCs w:val="22"/>
        </w:rPr>
        <w:t>proponowanych przez samorząd 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76422F2" w14:textId="5E9BF4E0" w:rsidR="00FE74B4" w:rsidRPr="00B714AE" w:rsidRDefault="00FE74B4" w:rsidP="00B714AE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Organizowanie warsztatów samorządności. </w:t>
      </w:r>
    </w:p>
    <w:p w14:paraId="479D5A9B" w14:textId="77777777" w:rsidR="00FE74B4" w:rsidRPr="00FE74B4" w:rsidRDefault="00FE74B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74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6D273F9" w14:textId="77777777" w:rsidR="00C13F30" w:rsidRDefault="00FE74B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F30">
        <w:rPr>
          <w:rFonts w:ascii="Times New Roman" w:hAnsi="Times New Roman" w:cs="Times New Roman"/>
          <w:b/>
          <w:bCs/>
          <w:sz w:val="22"/>
          <w:szCs w:val="22"/>
          <w:u w:val="single"/>
        </w:rPr>
        <w:t>Wskaźniki sukcesu:</w:t>
      </w:r>
      <w:r w:rsidRPr="00FE74B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133755E" w14:textId="6E38303F" w:rsidR="00C13F30" w:rsidRPr="00B714AE" w:rsidRDefault="00FE74B4" w:rsidP="00B714A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Samorząd</w:t>
      </w:r>
      <w:r w:rsidR="00C13F30" w:rsidRPr="00B714AE">
        <w:rPr>
          <w:rFonts w:ascii="Times New Roman" w:hAnsi="Times New Roman" w:cs="Times New Roman"/>
          <w:sz w:val="22"/>
          <w:szCs w:val="22"/>
        </w:rPr>
        <w:t xml:space="preserve"> Pałacu Młodzieży w Warszawie </w:t>
      </w:r>
      <w:r w:rsidRPr="00B714AE">
        <w:rPr>
          <w:rFonts w:ascii="Times New Roman" w:hAnsi="Times New Roman" w:cs="Times New Roman"/>
          <w:sz w:val="22"/>
          <w:szCs w:val="22"/>
        </w:rPr>
        <w:t xml:space="preserve"> działa na rzecz </w:t>
      </w:r>
      <w:r w:rsidR="00C13F30" w:rsidRPr="00B714AE">
        <w:rPr>
          <w:rFonts w:ascii="Times New Roman" w:hAnsi="Times New Roman" w:cs="Times New Roman"/>
          <w:sz w:val="22"/>
          <w:szCs w:val="22"/>
        </w:rPr>
        <w:t>wychowanków Pałacu</w:t>
      </w:r>
      <w:r w:rsidRPr="00B714AE">
        <w:rPr>
          <w:rFonts w:ascii="Times New Roman" w:hAnsi="Times New Roman" w:cs="Times New Roman"/>
          <w:sz w:val="22"/>
          <w:szCs w:val="22"/>
        </w:rPr>
        <w:t xml:space="preserve">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B714AE">
        <w:rPr>
          <w:rFonts w:ascii="Times New Roman" w:hAnsi="Times New Roman" w:cs="Times New Roman"/>
          <w:sz w:val="22"/>
          <w:szCs w:val="22"/>
        </w:rPr>
        <w:t xml:space="preserve">i samodzielnie podejmuje decyzje dotyczące swojej działalności zgodnie z przepisami prawa.  </w:t>
      </w:r>
    </w:p>
    <w:p w14:paraId="1A4FA038" w14:textId="3B2FE460" w:rsidR="00C13F30" w:rsidRPr="00B714AE" w:rsidRDefault="00FE74B4" w:rsidP="00B714A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Podejmowane działania Samorządu mają wpływ na życie </w:t>
      </w:r>
      <w:r w:rsidR="00C13F30" w:rsidRPr="00B714AE">
        <w:rPr>
          <w:rFonts w:ascii="Times New Roman" w:hAnsi="Times New Roman" w:cs="Times New Roman"/>
          <w:sz w:val="22"/>
          <w:szCs w:val="22"/>
        </w:rPr>
        <w:t>Pałacu</w:t>
      </w:r>
      <w:r w:rsidR="0066299B" w:rsidRPr="00B714AE">
        <w:rPr>
          <w:rFonts w:ascii="Times New Roman" w:hAnsi="Times New Roman" w:cs="Times New Roman"/>
          <w:sz w:val="22"/>
          <w:szCs w:val="22"/>
        </w:rPr>
        <w:t>, (promocję, program, wydarzania)</w:t>
      </w:r>
    </w:p>
    <w:p w14:paraId="1FB0ADCB" w14:textId="0F3DC299" w:rsidR="00C13F30" w:rsidRPr="00B714AE" w:rsidRDefault="00FE74B4" w:rsidP="00B714A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Uc</w:t>
      </w:r>
      <w:r w:rsidR="00C13F30" w:rsidRPr="00B714AE">
        <w:rPr>
          <w:rFonts w:ascii="Times New Roman" w:hAnsi="Times New Roman" w:cs="Times New Roman"/>
          <w:sz w:val="22"/>
          <w:szCs w:val="22"/>
        </w:rPr>
        <w:t>zestnicy zajęć 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reprezentują swoje interesy wobec </w:t>
      </w:r>
      <w:r w:rsidR="00C13F30" w:rsidRPr="00B714AE">
        <w:rPr>
          <w:rFonts w:ascii="Times New Roman" w:hAnsi="Times New Roman" w:cs="Times New Roman"/>
          <w:sz w:val="22"/>
          <w:szCs w:val="22"/>
        </w:rPr>
        <w:t>instruktorów</w:t>
      </w:r>
      <w:r w:rsidRPr="00B714AE">
        <w:rPr>
          <w:rFonts w:ascii="Times New Roman" w:hAnsi="Times New Roman" w:cs="Times New Roman"/>
          <w:sz w:val="22"/>
          <w:szCs w:val="22"/>
        </w:rPr>
        <w:t xml:space="preserve">, rodziców i administracji </w:t>
      </w:r>
      <w:r w:rsidR="00C13F30" w:rsidRPr="00B714AE">
        <w:rPr>
          <w:rFonts w:ascii="Times New Roman" w:hAnsi="Times New Roman" w:cs="Times New Roman"/>
          <w:sz w:val="22"/>
          <w:szCs w:val="22"/>
        </w:rPr>
        <w:t>placówki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77C9452" w14:textId="0D8E8365" w:rsidR="00FE74B4" w:rsidRPr="00B714AE" w:rsidRDefault="00C13F30" w:rsidP="00B714AE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Społeczność Pałacowa</w:t>
      </w:r>
      <w:r w:rsidR="00FE74B4" w:rsidRPr="00B714AE">
        <w:rPr>
          <w:rFonts w:ascii="Times New Roman" w:hAnsi="Times New Roman" w:cs="Times New Roman"/>
          <w:sz w:val="22"/>
          <w:szCs w:val="22"/>
        </w:rPr>
        <w:t xml:space="preserve"> w sposób demokratyczny wybiera swoich przedstawicieli.</w:t>
      </w:r>
    </w:p>
    <w:p w14:paraId="766272A4" w14:textId="027CD0C0" w:rsidR="00C13F30" w:rsidRDefault="00C13F30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60FE71" w14:textId="690DDA5E" w:rsidR="00B714AE" w:rsidRDefault="00B714AE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37F2426" w14:textId="77777777" w:rsidR="00B714AE" w:rsidRDefault="00B714AE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588B68" w14:textId="67933E8C" w:rsidR="00C13F30" w:rsidRDefault="00C13F30" w:rsidP="00B6644A">
      <w:pPr>
        <w:pStyle w:val="Nagwek2"/>
        <w:spacing w:line="276" w:lineRule="auto"/>
      </w:pPr>
      <w:bookmarkStart w:id="13" w:name="_Toc41831049"/>
      <w:r>
        <w:t>6.</w:t>
      </w:r>
      <w:r w:rsidRPr="00C13F30">
        <w:t>7</w:t>
      </w:r>
      <w:r>
        <w:t xml:space="preserve"> </w:t>
      </w:r>
      <w:r w:rsidRPr="00C13F30">
        <w:t>Infrastruktura</w:t>
      </w:r>
      <w:bookmarkEnd w:id="13"/>
      <w:r w:rsidRPr="00C13F30">
        <w:t xml:space="preserve"> </w:t>
      </w:r>
    </w:p>
    <w:p w14:paraId="16D3687D" w14:textId="77777777" w:rsidR="00C13F30" w:rsidRPr="00C13F30" w:rsidRDefault="00C13F30" w:rsidP="00B6644A">
      <w:pPr>
        <w:spacing w:line="276" w:lineRule="auto"/>
      </w:pPr>
    </w:p>
    <w:p w14:paraId="4BE90254" w14:textId="6FFCFA8C" w:rsidR="00C13F30" w:rsidRPr="00C13F30" w:rsidRDefault="00C13F30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Pałac Młodzieży</w:t>
      </w:r>
      <w:r w:rsidRPr="00C13F30">
        <w:rPr>
          <w:rFonts w:ascii="Times New Roman" w:hAnsi="Times New Roman" w:cs="Times New Roman"/>
          <w:sz w:val="22"/>
          <w:szCs w:val="22"/>
        </w:rPr>
        <w:t xml:space="preserve"> jest dobrze zorganizowan</w:t>
      </w:r>
      <w:r>
        <w:rPr>
          <w:rFonts w:ascii="Times New Roman" w:hAnsi="Times New Roman" w:cs="Times New Roman"/>
          <w:sz w:val="22"/>
          <w:szCs w:val="22"/>
        </w:rPr>
        <w:t>y</w:t>
      </w:r>
      <w:r w:rsidRPr="00C13F30">
        <w:rPr>
          <w:rFonts w:ascii="Times New Roman" w:hAnsi="Times New Roman" w:cs="Times New Roman"/>
          <w:sz w:val="22"/>
          <w:szCs w:val="22"/>
        </w:rPr>
        <w:t>, posiada sale</w:t>
      </w:r>
      <w:r w:rsidR="0066299B">
        <w:rPr>
          <w:rFonts w:ascii="Times New Roman" w:hAnsi="Times New Roman" w:cs="Times New Roman"/>
          <w:sz w:val="22"/>
          <w:szCs w:val="22"/>
        </w:rPr>
        <w:t xml:space="preserve"> dydaktyczne, komputerowe, warsztaty techniczne</w:t>
      </w:r>
      <w:r>
        <w:rPr>
          <w:rFonts w:ascii="Times New Roman" w:hAnsi="Times New Roman" w:cs="Times New Roman"/>
          <w:sz w:val="22"/>
          <w:szCs w:val="22"/>
        </w:rPr>
        <w:t>, sale gimnastyczne, pływalni</w:t>
      </w:r>
      <w:r w:rsidR="0066299B">
        <w:rPr>
          <w:rFonts w:ascii="Times New Roman" w:hAnsi="Times New Roman" w:cs="Times New Roman"/>
          <w:sz w:val="22"/>
          <w:szCs w:val="22"/>
        </w:rPr>
        <w:t>ę</w:t>
      </w:r>
      <w:r w:rsidRPr="00C13F30">
        <w:rPr>
          <w:rFonts w:ascii="Times New Roman" w:hAnsi="Times New Roman" w:cs="Times New Roman"/>
          <w:sz w:val="22"/>
          <w:szCs w:val="22"/>
        </w:rPr>
        <w:t xml:space="preserve"> wyposażone w </w:t>
      </w:r>
      <w:r>
        <w:rPr>
          <w:rFonts w:ascii="Times New Roman" w:hAnsi="Times New Roman" w:cs="Times New Roman"/>
          <w:sz w:val="22"/>
          <w:szCs w:val="22"/>
        </w:rPr>
        <w:t xml:space="preserve">odpowiedni </w:t>
      </w:r>
      <w:r w:rsidRPr="00C13F30">
        <w:rPr>
          <w:rFonts w:ascii="Times New Roman" w:hAnsi="Times New Roman" w:cs="Times New Roman"/>
          <w:sz w:val="22"/>
          <w:szCs w:val="22"/>
        </w:rPr>
        <w:t xml:space="preserve">sprzęt </w:t>
      </w:r>
      <w:r>
        <w:rPr>
          <w:rFonts w:ascii="Times New Roman" w:hAnsi="Times New Roman" w:cs="Times New Roman"/>
          <w:sz w:val="22"/>
          <w:szCs w:val="22"/>
        </w:rPr>
        <w:t xml:space="preserve">sportowy, </w:t>
      </w:r>
      <w:r w:rsidRPr="00C13F30">
        <w:rPr>
          <w:rFonts w:ascii="Times New Roman" w:hAnsi="Times New Roman" w:cs="Times New Roman"/>
          <w:sz w:val="22"/>
          <w:szCs w:val="22"/>
        </w:rPr>
        <w:t>multimedialny, tablice interaktywne</w:t>
      </w:r>
      <w:r w:rsidR="0066299B">
        <w:rPr>
          <w:rFonts w:ascii="Times New Roman" w:hAnsi="Times New Roman" w:cs="Times New Roman"/>
          <w:sz w:val="22"/>
          <w:szCs w:val="22"/>
        </w:rPr>
        <w:t xml:space="preserve"> oraz </w:t>
      </w:r>
      <w:r w:rsidRPr="00C13F30">
        <w:rPr>
          <w:rFonts w:ascii="Times New Roman" w:hAnsi="Times New Roman" w:cs="Times New Roman"/>
          <w:sz w:val="22"/>
          <w:szCs w:val="22"/>
        </w:rPr>
        <w:t>komputery</w:t>
      </w:r>
      <w:r w:rsidR="0066299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B8C7E67" w14:textId="77777777" w:rsidR="00C13F30" w:rsidRDefault="00C13F30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F30">
        <w:rPr>
          <w:rFonts w:ascii="Times New Roman" w:hAnsi="Times New Roman" w:cs="Times New Roman"/>
          <w:b/>
          <w:bCs/>
          <w:sz w:val="22"/>
          <w:szCs w:val="22"/>
          <w:u w:val="single"/>
        </w:rPr>
        <w:t>Zadania:</w:t>
      </w:r>
      <w:r w:rsidRPr="00C13F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E00518A" w14:textId="5364822A" w:rsidR="00C13F30" w:rsidRPr="00B714AE" w:rsidRDefault="00C13F30" w:rsidP="00B714A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Utrzymanie pomieszczeń Pałacu Młodzieży w odpowiednim stanie technicznym. </w:t>
      </w:r>
    </w:p>
    <w:p w14:paraId="36158D0F" w14:textId="0824B2B4" w:rsidR="00C13F30" w:rsidRPr="00B714AE" w:rsidRDefault="00C13F30" w:rsidP="00B714A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Dbanie o estetykę obiektu i jego otoczenie. </w:t>
      </w:r>
    </w:p>
    <w:p w14:paraId="3C693F6E" w14:textId="2DC6BCFB" w:rsidR="00C13F30" w:rsidRPr="00B714AE" w:rsidRDefault="00C13F30" w:rsidP="00B714A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lastRenderedPageBreak/>
        <w:t xml:space="preserve">Utrzymanie czystości budynku na bieżąco. </w:t>
      </w:r>
    </w:p>
    <w:p w14:paraId="1FAF583A" w14:textId="316F46D5" w:rsidR="00C13F30" w:rsidRPr="00B714AE" w:rsidRDefault="00C13F30" w:rsidP="00B714A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Modernizacja szatni i wejścia na teren Pałacu Młodzieży (elektroniczny system na karty). </w:t>
      </w:r>
    </w:p>
    <w:p w14:paraId="450B306D" w14:textId="797B3478" w:rsidR="00C13F30" w:rsidRPr="00B714AE" w:rsidRDefault="00C13F30" w:rsidP="00B714A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porozumieniu z Biurem Edukacji M.st. </w:t>
      </w:r>
      <w:r w:rsidR="00DF12B7" w:rsidRPr="00B714AE">
        <w:rPr>
          <w:rFonts w:ascii="Times New Roman" w:hAnsi="Times New Roman" w:cs="Times New Roman"/>
          <w:sz w:val="22"/>
          <w:szCs w:val="22"/>
        </w:rPr>
        <w:t>W</w:t>
      </w:r>
      <w:r w:rsidRPr="00B714AE">
        <w:rPr>
          <w:rFonts w:ascii="Times New Roman" w:hAnsi="Times New Roman" w:cs="Times New Roman"/>
          <w:sz w:val="22"/>
          <w:szCs w:val="22"/>
        </w:rPr>
        <w:t>arszawy i Zarządem PKiN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 bieżące remonty.</w:t>
      </w:r>
    </w:p>
    <w:p w14:paraId="523540AC" w14:textId="031BE665" w:rsidR="00DF12B7" w:rsidRPr="00B714AE" w:rsidRDefault="00C13F30" w:rsidP="00B714A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Doposażenie </w:t>
      </w:r>
      <w:r w:rsidR="00DF12B7" w:rsidRPr="00B714AE">
        <w:rPr>
          <w:rFonts w:ascii="Times New Roman" w:hAnsi="Times New Roman" w:cs="Times New Roman"/>
          <w:sz w:val="22"/>
          <w:szCs w:val="22"/>
        </w:rPr>
        <w:t>Pałacu Młodzieży w</w:t>
      </w:r>
      <w:r w:rsidRPr="00B714AE">
        <w:rPr>
          <w:rFonts w:ascii="Times New Roman" w:hAnsi="Times New Roman" w:cs="Times New Roman"/>
          <w:sz w:val="22"/>
          <w:szCs w:val="22"/>
        </w:rPr>
        <w:t xml:space="preserve"> nowy sprzęt komputerow</w:t>
      </w:r>
      <w:r w:rsidR="00DF12B7" w:rsidRPr="00B714AE">
        <w:rPr>
          <w:rFonts w:ascii="Times New Roman" w:hAnsi="Times New Roman" w:cs="Times New Roman"/>
          <w:sz w:val="22"/>
          <w:szCs w:val="22"/>
        </w:rPr>
        <w:t>y.</w:t>
      </w:r>
    </w:p>
    <w:p w14:paraId="20A287CE" w14:textId="4B3075FB" w:rsidR="00C13F30" w:rsidRPr="00B714AE" w:rsidRDefault="00C13F30" w:rsidP="00B714AE">
      <w:pPr>
        <w:pStyle w:val="Akapitzlist"/>
        <w:numPr>
          <w:ilvl w:val="1"/>
          <w:numId w:val="39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Wzbogacenie bazy dydaktycznej, powiększanie księgozbioru biblioteki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 </w:t>
      </w:r>
      <w:r w:rsidRPr="00B714AE">
        <w:rPr>
          <w:rFonts w:ascii="Times New Roman" w:hAnsi="Times New Roman" w:cs="Times New Roman"/>
          <w:sz w:val="22"/>
          <w:szCs w:val="22"/>
        </w:rPr>
        <w:t xml:space="preserve"> i sprzętu sportowego. </w:t>
      </w:r>
    </w:p>
    <w:p w14:paraId="1640A4E2" w14:textId="77777777" w:rsidR="00C13F30" w:rsidRPr="00C13F30" w:rsidRDefault="00C13F30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F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287BC2" w14:textId="77777777" w:rsidR="00DF12B7" w:rsidRPr="00DF12B7" w:rsidRDefault="00C13F30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DF12B7">
        <w:rPr>
          <w:rFonts w:ascii="Times New Roman" w:hAnsi="Times New Roman" w:cs="Times New Roman"/>
          <w:b/>
          <w:bCs/>
          <w:sz w:val="22"/>
          <w:szCs w:val="22"/>
          <w:u w:val="single"/>
        </w:rPr>
        <w:t>Wskaźniki sukcesu:</w:t>
      </w:r>
      <w:r w:rsidRPr="00DF12B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09402E81" w14:textId="0DB703D8" w:rsidR="00DF12B7" w:rsidRPr="00B714AE" w:rsidRDefault="00C13F30" w:rsidP="00B714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Budynek </w:t>
      </w:r>
      <w:r w:rsidR="00DF12B7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zapewnia przebywającym w nim osobom bezpieczne i higieniczne warunki </w:t>
      </w:r>
      <w:r w:rsidR="00DF12B7" w:rsidRPr="00B714AE">
        <w:rPr>
          <w:rFonts w:ascii="Times New Roman" w:hAnsi="Times New Roman" w:cs="Times New Roman"/>
          <w:sz w:val="22"/>
          <w:szCs w:val="22"/>
        </w:rPr>
        <w:t>zajęć</w:t>
      </w:r>
      <w:r w:rsidRPr="00B714AE">
        <w:rPr>
          <w:rFonts w:ascii="Times New Roman" w:hAnsi="Times New Roman" w:cs="Times New Roman"/>
          <w:sz w:val="22"/>
          <w:szCs w:val="22"/>
        </w:rPr>
        <w:t xml:space="preserve"> i pracy. </w:t>
      </w:r>
    </w:p>
    <w:p w14:paraId="1A5B4AB7" w14:textId="78F53DAC" w:rsidR="00DF12B7" w:rsidRPr="00B714AE" w:rsidRDefault="00C13F30" w:rsidP="00B714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Stan obiektów, pomieszczeń i ich estetyka 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w dostateczny sposób </w:t>
      </w:r>
      <w:r w:rsidRPr="00B714AE">
        <w:rPr>
          <w:rFonts w:ascii="Times New Roman" w:hAnsi="Times New Roman" w:cs="Times New Roman"/>
          <w:sz w:val="22"/>
          <w:szCs w:val="22"/>
        </w:rPr>
        <w:t xml:space="preserve">zaspakaja potrzeby </w:t>
      </w:r>
      <w:r w:rsidR="00DF12B7" w:rsidRPr="00B714AE">
        <w:rPr>
          <w:rFonts w:ascii="Times New Roman" w:hAnsi="Times New Roman" w:cs="Times New Roman"/>
          <w:sz w:val="22"/>
          <w:szCs w:val="22"/>
        </w:rPr>
        <w:t>wychowanków</w:t>
      </w:r>
      <w:r w:rsidRPr="00B714AE">
        <w:rPr>
          <w:rFonts w:ascii="Times New Roman" w:hAnsi="Times New Roman" w:cs="Times New Roman"/>
          <w:sz w:val="22"/>
          <w:szCs w:val="22"/>
        </w:rPr>
        <w:t xml:space="preserve">, rodziców, pracowników pedagogicznych i niepedagogicznych w zakresie realizacji zadań </w:t>
      </w:r>
      <w:r w:rsidR="00DF12B7" w:rsidRPr="00B714AE">
        <w:rPr>
          <w:rFonts w:ascii="Times New Roman" w:hAnsi="Times New Roman" w:cs="Times New Roman"/>
          <w:sz w:val="22"/>
          <w:szCs w:val="22"/>
        </w:rPr>
        <w:t>Pałacu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F50D857" w14:textId="7E30E794" w:rsidR="00DF12B7" w:rsidRPr="00B714AE" w:rsidRDefault="00DF12B7" w:rsidP="00B714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Pałac Młodzieży</w:t>
      </w:r>
      <w:r w:rsidR="00C13F30" w:rsidRPr="00B714AE">
        <w:rPr>
          <w:rFonts w:ascii="Times New Roman" w:hAnsi="Times New Roman" w:cs="Times New Roman"/>
          <w:sz w:val="22"/>
          <w:szCs w:val="22"/>
        </w:rPr>
        <w:t xml:space="preserve"> jest wyposażon</w:t>
      </w:r>
      <w:r w:rsidRPr="00B714AE">
        <w:rPr>
          <w:rFonts w:ascii="Times New Roman" w:hAnsi="Times New Roman" w:cs="Times New Roman"/>
          <w:sz w:val="22"/>
          <w:szCs w:val="22"/>
        </w:rPr>
        <w:t>y</w:t>
      </w:r>
      <w:r w:rsidR="00C13F30" w:rsidRPr="00B714AE">
        <w:rPr>
          <w:rFonts w:ascii="Times New Roman" w:hAnsi="Times New Roman" w:cs="Times New Roman"/>
          <w:sz w:val="22"/>
          <w:szCs w:val="22"/>
        </w:rPr>
        <w:t xml:space="preserve"> w </w:t>
      </w:r>
      <w:r w:rsidRPr="00B714AE">
        <w:rPr>
          <w:rFonts w:ascii="Times New Roman" w:hAnsi="Times New Roman" w:cs="Times New Roman"/>
          <w:sz w:val="22"/>
          <w:szCs w:val="22"/>
        </w:rPr>
        <w:t xml:space="preserve">miarę </w:t>
      </w:r>
      <w:r w:rsidR="00C13F30" w:rsidRPr="00B714AE">
        <w:rPr>
          <w:rFonts w:ascii="Times New Roman" w:hAnsi="Times New Roman" w:cs="Times New Roman"/>
          <w:sz w:val="22"/>
          <w:szCs w:val="22"/>
        </w:rPr>
        <w:t xml:space="preserve">nowoczesne urządzenia i środki dydaktyczne, sprzęt komputerowy, multimedialny oraz księgozbiór zgodny z potrzebami </w:t>
      </w:r>
      <w:r w:rsidRPr="00B714AE">
        <w:rPr>
          <w:rFonts w:ascii="Times New Roman" w:hAnsi="Times New Roman" w:cs="Times New Roman"/>
          <w:sz w:val="22"/>
          <w:szCs w:val="22"/>
        </w:rPr>
        <w:t xml:space="preserve">wychowanków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Pr="00B714AE">
        <w:rPr>
          <w:rFonts w:ascii="Times New Roman" w:hAnsi="Times New Roman" w:cs="Times New Roman"/>
          <w:sz w:val="22"/>
          <w:szCs w:val="22"/>
        </w:rPr>
        <w:t>i instruktorów</w:t>
      </w:r>
      <w:r w:rsidR="00C13F30" w:rsidRPr="00B714A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F4DB09" w14:textId="2C3D1801" w:rsidR="00FE74B4" w:rsidRPr="00B714AE" w:rsidRDefault="00C13F30" w:rsidP="00B714AE">
      <w:pPr>
        <w:pStyle w:val="Akapitzlist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Zorganizowana jest biblioteka dostępna w czasie pracy 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Pałacu Młodzieży </w:t>
      </w:r>
      <w:r w:rsidRPr="00B714AE">
        <w:rPr>
          <w:rFonts w:ascii="Times New Roman" w:hAnsi="Times New Roman" w:cs="Times New Roman"/>
          <w:sz w:val="22"/>
          <w:szCs w:val="22"/>
        </w:rPr>
        <w:t xml:space="preserve"> dla wszystkich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 instruktorów i wychowanków.</w:t>
      </w:r>
    </w:p>
    <w:p w14:paraId="5D982AE7" w14:textId="31B2D9E7" w:rsidR="00FE74B4" w:rsidRDefault="00FE74B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EFB910" w14:textId="2B8A8C06" w:rsidR="00DF12B7" w:rsidRDefault="00DF12B7" w:rsidP="00B6644A">
      <w:pPr>
        <w:pStyle w:val="Nagwek2"/>
        <w:spacing w:line="276" w:lineRule="auto"/>
      </w:pPr>
      <w:bookmarkStart w:id="14" w:name="_Toc41831050"/>
      <w:r>
        <w:t>6.</w:t>
      </w:r>
      <w:r w:rsidRPr="00DF12B7">
        <w:t>8</w:t>
      </w:r>
      <w:r>
        <w:t xml:space="preserve"> </w:t>
      </w:r>
      <w:r w:rsidRPr="00DF12B7">
        <w:t xml:space="preserve">Zarządzanie i organizacja </w:t>
      </w:r>
      <w:r>
        <w:t>Pałacu Młodzieży</w:t>
      </w:r>
      <w:bookmarkEnd w:id="14"/>
      <w:r w:rsidRPr="00DF12B7">
        <w:t xml:space="preserve"> </w:t>
      </w:r>
    </w:p>
    <w:p w14:paraId="77B54FBB" w14:textId="77777777" w:rsidR="00DF12B7" w:rsidRPr="00DF12B7" w:rsidRDefault="00DF12B7" w:rsidP="00B6644A">
      <w:pPr>
        <w:spacing w:line="276" w:lineRule="auto"/>
      </w:pPr>
    </w:p>
    <w:p w14:paraId="749B7B78" w14:textId="26028B0B" w:rsidR="00DF12B7" w:rsidRPr="00DF12B7" w:rsidRDefault="00DF12B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12B7">
        <w:rPr>
          <w:rFonts w:ascii="Times New Roman" w:hAnsi="Times New Roman" w:cs="Times New Roman"/>
          <w:sz w:val="22"/>
          <w:szCs w:val="22"/>
        </w:rPr>
        <w:t xml:space="preserve">Zapewnienie funkcjonowania </w:t>
      </w:r>
      <w:r>
        <w:rPr>
          <w:rFonts w:ascii="Times New Roman" w:hAnsi="Times New Roman" w:cs="Times New Roman"/>
          <w:sz w:val="22"/>
          <w:szCs w:val="22"/>
        </w:rPr>
        <w:t xml:space="preserve">Pałacu Młodzieży w Warszawie </w:t>
      </w:r>
      <w:r w:rsidRPr="00DF12B7">
        <w:rPr>
          <w:rFonts w:ascii="Times New Roman" w:hAnsi="Times New Roman" w:cs="Times New Roman"/>
          <w:sz w:val="22"/>
          <w:szCs w:val="22"/>
        </w:rPr>
        <w:t>zgodnie z obowiązującym prawem we wszystkich je</w:t>
      </w:r>
      <w:r>
        <w:rPr>
          <w:rFonts w:ascii="Times New Roman" w:hAnsi="Times New Roman" w:cs="Times New Roman"/>
          <w:sz w:val="22"/>
          <w:szCs w:val="22"/>
        </w:rPr>
        <w:t xml:space="preserve">go </w:t>
      </w:r>
      <w:r w:rsidRPr="00DF12B7">
        <w:rPr>
          <w:rFonts w:ascii="Times New Roman" w:hAnsi="Times New Roman" w:cs="Times New Roman"/>
          <w:sz w:val="22"/>
          <w:szCs w:val="22"/>
        </w:rPr>
        <w:t xml:space="preserve">sferach: </w:t>
      </w:r>
    </w:p>
    <w:p w14:paraId="3C2F81B7" w14:textId="4881730F" w:rsidR="00DF12B7" w:rsidRPr="00B714AE" w:rsidRDefault="00DF12B7" w:rsidP="00B714A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zakresie spraw bezpośrednio związanych z działalnością podstawową Pałacu Młodzieży. </w:t>
      </w:r>
    </w:p>
    <w:p w14:paraId="028B964A" w14:textId="4EB18657" w:rsidR="00DF12B7" w:rsidRPr="00B714AE" w:rsidRDefault="00DF12B7" w:rsidP="00B714A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zakresie spraw organizacyjnych. </w:t>
      </w:r>
    </w:p>
    <w:p w14:paraId="70993409" w14:textId="6083B5C7" w:rsidR="00DF12B7" w:rsidRPr="00B714AE" w:rsidRDefault="00DF12B7" w:rsidP="00B714A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zakresie spraw finansowych. </w:t>
      </w:r>
    </w:p>
    <w:p w14:paraId="5E44F334" w14:textId="4C255D7D" w:rsidR="00DF12B7" w:rsidRPr="00B714AE" w:rsidRDefault="00DF12B7" w:rsidP="00B714A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zakresie spraw </w:t>
      </w:r>
      <w:proofErr w:type="spellStart"/>
      <w:r w:rsidRPr="00B714AE">
        <w:rPr>
          <w:rFonts w:ascii="Times New Roman" w:hAnsi="Times New Roman" w:cs="Times New Roman"/>
          <w:sz w:val="22"/>
          <w:szCs w:val="22"/>
        </w:rPr>
        <w:t>administracyjno</w:t>
      </w:r>
      <w:proofErr w:type="spellEnd"/>
      <w:r w:rsidRPr="00B714AE">
        <w:rPr>
          <w:rFonts w:ascii="Times New Roman" w:hAnsi="Times New Roman" w:cs="Times New Roman"/>
          <w:sz w:val="22"/>
          <w:szCs w:val="22"/>
        </w:rPr>
        <w:t xml:space="preserve"> – gospodarczych oraz biurowych. </w:t>
      </w:r>
    </w:p>
    <w:p w14:paraId="7F700DEE" w14:textId="73B60ABF" w:rsidR="009C2BE2" w:rsidRPr="00B714AE" w:rsidRDefault="00DF12B7" w:rsidP="00B714A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zakresie spraw porządkowych i bhp. </w:t>
      </w:r>
    </w:p>
    <w:p w14:paraId="3A57AB9A" w14:textId="391D5ADF" w:rsidR="009C2BE2" w:rsidRPr="00B714AE" w:rsidRDefault="00DF12B7" w:rsidP="00B714A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zakresie spraw pracowniczych. </w:t>
      </w:r>
    </w:p>
    <w:p w14:paraId="0BDC9093" w14:textId="451B6A1A" w:rsidR="00DF12B7" w:rsidRPr="00B714AE" w:rsidRDefault="00DF12B7" w:rsidP="00B714AE">
      <w:pPr>
        <w:pStyle w:val="Akapitzlist"/>
        <w:numPr>
          <w:ilvl w:val="0"/>
          <w:numId w:val="46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W zakresie menadżerskim – pozyskiwanie środków zewnętrznych. </w:t>
      </w:r>
    </w:p>
    <w:p w14:paraId="27A3131F" w14:textId="49DD3867" w:rsidR="00DF12B7" w:rsidRPr="00DF12B7" w:rsidRDefault="00DF12B7" w:rsidP="00B714AE">
      <w:pPr>
        <w:spacing w:line="276" w:lineRule="auto"/>
        <w:ind w:firstLine="60"/>
        <w:jc w:val="both"/>
        <w:rPr>
          <w:rFonts w:ascii="Times New Roman" w:hAnsi="Times New Roman" w:cs="Times New Roman"/>
          <w:sz w:val="22"/>
          <w:szCs w:val="22"/>
        </w:rPr>
      </w:pPr>
    </w:p>
    <w:p w14:paraId="67834352" w14:textId="77777777" w:rsidR="009C2BE2" w:rsidRDefault="00DF12B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C2BE2">
        <w:rPr>
          <w:rFonts w:ascii="Times New Roman" w:hAnsi="Times New Roman" w:cs="Times New Roman"/>
          <w:b/>
          <w:bCs/>
          <w:sz w:val="22"/>
          <w:szCs w:val="22"/>
          <w:u w:val="single"/>
        </w:rPr>
        <w:t>Wskaźniki sukcesu:</w:t>
      </w:r>
      <w:r w:rsidRPr="00DF12B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C69E76" w14:textId="2A3594B2" w:rsidR="009C2BE2" w:rsidRPr="00B714AE" w:rsidRDefault="00DF12B7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Statut </w:t>
      </w:r>
      <w:r w:rsidR="009C2BE2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oraz inne akty wewnętrzne i dokumenty są zgodne z przepisami prawa.  </w:t>
      </w:r>
      <w:r w:rsidR="00B714AE" w:rsidRPr="00B714AE">
        <w:rPr>
          <w:rFonts w:ascii="Times New Roman" w:hAnsi="Times New Roman" w:cs="Times New Roman"/>
          <w:sz w:val="22"/>
          <w:szCs w:val="22"/>
        </w:rPr>
        <w:br/>
      </w:r>
      <w:r w:rsidRPr="00B714AE">
        <w:rPr>
          <w:rFonts w:ascii="Times New Roman" w:hAnsi="Times New Roman" w:cs="Times New Roman"/>
          <w:sz w:val="22"/>
          <w:szCs w:val="22"/>
        </w:rPr>
        <w:t xml:space="preserve">W zależności od potrzeb są modernizowane i aktualizowane oraz udostępniane pracownikom pedagogicznym i niepedagogicznym, </w:t>
      </w:r>
      <w:r w:rsidR="009C2BE2" w:rsidRPr="00B714AE">
        <w:rPr>
          <w:rFonts w:ascii="Times New Roman" w:hAnsi="Times New Roman" w:cs="Times New Roman"/>
          <w:sz w:val="22"/>
          <w:szCs w:val="22"/>
        </w:rPr>
        <w:t>wychowankom</w:t>
      </w:r>
      <w:r w:rsidRPr="00B714AE">
        <w:rPr>
          <w:rFonts w:ascii="Times New Roman" w:hAnsi="Times New Roman" w:cs="Times New Roman"/>
          <w:sz w:val="22"/>
          <w:szCs w:val="22"/>
        </w:rPr>
        <w:t xml:space="preserve"> i rodzicom.  </w:t>
      </w:r>
    </w:p>
    <w:p w14:paraId="175B548E" w14:textId="1B20F6FA" w:rsidR="009C2BE2" w:rsidRPr="00B714AE" w:rsidRDefault="00DF12B7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System pozyskiwania i obiegu informacji w </w:t>
      </w:r>
      <w:r w:rsidR="009C2BE2" w:rsidRPr="00B714AE">
        <w:rPr>
          <w:rFonts w:ascii="Times New Roman" w:hAnsi="Times New Roman" w:cs="Times New Roman"/>
          <w:sz w:val="22"/>
          <w:szCs w:val="22"/>
        </w:rPr>
        <w:t>Pałacu Młodzieży</w:t>
      </w:r>
      <w:r w:rsidRPr="00B714AE">
        <w:rPr>
          <w:rFonts w:ascii="Times New Roman" w:hAnsi="Times New Roman" w:cs="Times New Roman"/>
          <w:sz w:val="22"/>
          <w:szCs w:val="22"/>
        </w:rPr>
        <w:t xml:space="preserve"> działa sprawnie, sprzyja współpracy dyrekcji  z</w:t>
      </w:r>
      <w:r w:rsidR="009C2BE2" w:rsidRPr="00B714AE">
        <w:rPr>
          <w:rFonts w:ascii="Times New Roman" w:hAnsi="Times New Roman" w:cs="Times New Roman"/>
          <w:sz w:val="22"/>
          <w:szCs w:val="22"/>
        </w:rPr>
        <w:t xml:space="preserve"> instruktorami</w:t>
      </w:r>
      <w:r w:rsidRPr="00B714AE">
        <w:rPr>
          <w:rFonts w:ascii="Times New Roman" w:hAnsi="Times New Roman" w:cs="Times New Roman"/>
          <w:sz w:val="22"/>
          <w:szCs w:val="22"/>
        </w:rPr>
        <w:t xml:space="preserve"> i pracownikami niepedagogicznymi w zakresie zarządzania i organizacji pracy </w:t>
      </w:r>
      <w:r w:rsidR="009C2BE2" w:rsidRPr="00B714AE">
        <w:rPr>
          <w:rFonts w:ascii="Times New Roman" w:hAnsi="Times New Roman" w:cs="Times New Roman"/>
          <w:sz w:val="22"/>
          <w:szCs w:val="22"/>
        </w:rPr>
        <w:t>placówki</w:t>
      </w:r>
      <w:r w:rsidRPr="00B714A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64570E9" w14:textId="6B2AE781" w:rsidR="009C2BE2" w:rsidRPr="00B714AE" w:rsidRDefault="009C2BE2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>Pałac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 realizuje wydatki związane z działalnością  zgodnie z Planem Budżetowym zatwierdzonym na dany rok przez organ prowadzący. </w:t>
      </w:r>
    </w:p>
    <w:p w14:paraId="11C9961A" w14:textId="359EF05B" w:rsidR="009C2BE2" w:rsidRPr="00B714AE" w:rsidRDefault="00DF12B7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Działalność </w:t>
      </w:r>
      <w:proofErr w:type="spellStart"/>
      <w:r w:rsidRPr="00B714AE">
        <w:rPr>
          <w:rFonts w:ascii="Times New Roman" w:hAnsi="Times New Roman" w:cs="Times New Roman"/>
          <w:sz w:val="22"/>
          <w:szCs w:val="22"/>
        </w:rPr>
        <w:t>administracyjno</w:t>
      </w:r>
      <w:proofErr w:type="spellEnd"/>
      <w:r w:rsidRPr="00B714AE">
        <w:rPr>
          <w:rFonts w:ascii="Times New Roman" w:hAnsi="Times New Roman" w:cs="Times New Roman"/>
          <w:sz w:val="22"/>
          <w:szCs w:val="22"/>
        </w:rPr>
        <w:t xml:space="preserve"> – gospodarcza oraz biurowa jest prawidłowo prowadzona zgodnie z wymaganiami przepisów prawnych. </w:t>
      </w:r>
    </w:p>
    <w:p w14:paraId="1E5B8FEC" w14:textId="3C83DFB2" w:rsidR="009C2BE2" w:rsidRPr="00B714AE" w:rsidRDefault="00DF12B7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Stan bezpieczeństwa i higieny pracy jest zapewniony i zgodny z przepisami prawa.  </w:t>
      </w:r>
    </w:p>
    <w:p w14:paraId="6B19B04C" w14:textId="1D313B1C" w:rsidR="00DF12B7" w:rsidRPr="00B714AE" w:rsidRDefault="00DF12B7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Systematycznie analizuje się stan zatrudnienia i potrzeby w tym zakresie.  </w:t>
      </w:r>
    </w:p>
    <w:p w14:paraId="6EAAB48F" w14:textId="6A83C2E0" w:rsidR="009C2BE2" w:rsidRPr="00B714AE" w:rsidRDefault="00DF12B7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Przestrzegane są przepisy dotyczące wymagań kwalifikacyjnych. </w:t>
      </w:r>
    </w:p>
    <w:p w14:paraId="538D41FA" w14:textId="37111A1D" w:rsidR="00DF12B7" w:rsidRPr="00B714AE" w:rsidRDefault="009C2BE2" w:rsidP="00B714AE">
      <w:pPr>
        <w:pStyle w:val="Akapitzlist"/>
        <w:numPr>
          <w:ilvl w:val="1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4AE">
        <w:rPr>
          <w:rFonts w:ascii="Times New Roman" w:hAnsi="Times New Roman" w:cs="Times New Roman"/>
          <w:sz w:val="22"/>
          <w:szCs w:val="22"/>
        </w:rPr>
        <w:t xml:space="preserve">Pałac Młodzieży stara się 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 pozysk</w:t>
      </w:r>
      <w:r w:rsidRPr="00B714AE">
        <w:rPr>
          <w:rFonts w:ascii="Times New Roman" w:hAnsi="Times New Roman" w:cs="Times New Roman"/>
          <w:sz w:val="22"/>
          <w:szCs w:val="22"/>
        </w:rPr>
        <w:t xml:space="preserve">iwać </w:t>
      </w:r>
      <w:r w:rsidR="00DF12B7" w:rsidRPr="00B714AE">
        <w:rPr>
          <w:rFonts w:ascii="Times New Roman" w:hAnsi="Times New Roman" w:cs="Times New Roman"/>
          <w:sz w:val="22"/>
          <w:szCs w:val="22"/>
        </w:rPr>
        <w:t xml:space="preserve">fundusze pozabudżetowe. </w:t>
      </w:r>
    </w:p>
    <w:p w14:paraId="136CEF25" w14:textId="77777777" w:rsidR="009C2BE2" w:rsidRDefault="00DF12B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12B7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</w:p>
    <w:p w14:paraId="6D290316" w14:textId="551F1A4F" w:rsidR="00DF12B7" w:rsidRDefault="009C2BE2" w:rsidP="00B6644A">
      <w:pPr>
        <w:pStyle w:val="Nagwek2"/>
        <w:spacing w:line="276" w:lineRule="auto"/>
      </w:pPr>
      <w:bookmarkStart w:id="15" w:name="_Toc41831051"/>
      <w:r>
        <w:t>6.9 Ośrodek Pałacu Młodzieży w Pieczarkach</w:t>
      </w:r>
      <w:bookmarkEnd w:id="15"/>
    </w:p>
    <w:p w14:paraId="2541278F" w14:textId="4F977124" w:rsidR="009C2BE2" w:rsidRDefault="009C2BE2" w:rsidP="00B6644A">
      <w:pPr>
        <w:spacing w:line="276" w:lineRule="auto"/>
      </w:pPr>
    </w:p>
    <w:p w14:paraId="7FDC43E5" w14:textId="5724D082" w:rsidR="009C2BE2" w:rsidRPr="005629EE" w:rsidRDefault="009C2BE2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29EE">
        <w:rPr>
          <w:rFonts w:ascii="Times New Roman" w:hAnsi="Times New Roman" w:cs="Times New Roman"/>
          <w:sz w:val="22"/>
          <w:szCs w:val="22"/>
        </w:rPr>
        <w:t xml:space="preserve">Ośrodek Pałacu Młodzieży w Pieczarkach położony jest nad jeziorem </w:t>
      </w:r>
      <w:proofErr w:type="spellStart"/>
      <w:r w:rsidRPr="005629EE">
        <w:rPr>
          <w:rFonts w:ascii="Times New Roman" w:hAnsi="Times New Roman" w:cs="Times New Roman"/>
          <w:sz w:val="22"/>
          <w:szCs w:val="22"/>
        </w:rPr>
        <w:t>Dargin</w:t>
      </w:r>
      <w:proofErr w:type="spellEnd"/>
      <w:r w:rsidRPr="005629EE">
        <w:rPr>
          <w:rFonts w:ascii="Times New Roman" w:hAnsi="Times New Roman" w:cs="Times New Roman"/>
          <w:sz w:val="22"/>
          <w:szCs w:val="22"/>
        </w:rPr>
        <w:t xml:space="preserve"> k/ Giżycka</w:t>
      </w:r>
      <w:r w:rsidR="005629EE" w:rsidRPr="005629EE">
        <w:rPr>
          <w:rFonts w:ascii="Times New Roman" w:hAnsi="Times New Roman" w:cs="Times New Roman"/>
          <w:sz w:val="22"/>
          <w:szCs w:val="22"/>
        </w:rPr>
        <w:t xml:space="preserve"> i działa jako baza wakacyjna od 1961 roku</w:t>
      </w:r>
      <w:r w:rsidRPr="005629EE">
        <w:rPr>
          <w:rFonts w:ascii="Times New Roman" w:hAnsi="Times New Roman" w:cs="Times New Roman"/>
          <w:sz w:val="22"/>
          <w:szCs w:val="22"/>
        </w:rPr>
        <w:t xml:space="preserve">. Na </w:t>
      </w:r>
      <w:r w:rsidR="005629EE" w:rsidRPr="005629EE">
        <w:rPr>
          <w:rFonts w:ascii="Times New Roman" w:hAnsi="Times New Roman" w:cs="Times New Roman"/>
          <w:sz w:val="22"/>
          <w:szCs w:val="22"/>
        </w:rPr>
        <w:t xml:space="preserve">powierzchni 22 hektarów ogrodzonego terenu znajduje się szereg obiektów wypoczynkowych, port żeglarski, kąpielisko, boiska </w:t>
      </w:r>
      <w:r w:rsidR="0066299B">
        <w:rPr>
          <w:rFonts w:ascii="Times New Roman" w:hAnsi="Times New Roman" w:cs="Times New Roman"/>
          <w:sz w:val="22"/>
          <w:szCs w:val="22"/>
        </w:rPr>
        <w:t>d</w:t>
      </w:r>
      <w:r w:rsidR="005629EE" w:rsidRPr="005629EE">
        <w:rPr>
          <w:rFonts w:ascii="Times New Roman" w:hAnsi="Times New Roman" w:cs="Times New Roman"/>
          <w:sz w:val="22"/>
          <w:szCs w:val="22"/>
        </w:rPr>
        <w:t xml:space="preserve">o gier zespołowych oraz plenerowa siłownia. Ośrodek posiada duże budynki z 5 świetlicami, stołówkę i rozbudowany nowoczesny węzeł sanitarny. W czasie wakacji (nazwanych LAMĄ – </w:t>
      </w:r>
      <w:proofErr w:type="spellStart"/>
      <w:r w:rsidR="005629EE" w:rsidRPr="005629EE">
        <w:rPr>
          <w:rFonts w:ascii="Times New Roman" w:hAnsi="Times New Roman" w:cs="Times New Roman"/>
          <w:sz w:val="22"/>
          <w:szCs w:val="22"/>
        </w:rPr>
        <w:t>sktót</w:t>
      </w:r>
      <w:proofErr w:type="spellEnd"/>
      <w:r w:rsidR="005629EE" w:rsidRPr="005629EE">
        <w:rPr>
          <w:rFonts w:ascii="Times New Roman" w:hAnsi="Times New Roman" w:cs="Times New Roman"/>
          <w:sz w:val="22"/>
          <w:szCs w:val="22"/>
        </w:rPr>
        <w:t xml:space="preserve"> od Lato Mazurskie) to główna baza wypoczynkowa Uczestników Pałacu Młodzieży. Dzieci i młodzież aktywnie spędzają tu swój wolny czas. </w:t>
      </w:r>
    </w:p>
    <w:p w14:paraId="2A541E61" w14:textId="7DAD483B" w:rsidR="005629EE" w:rsidRPr="005629EE" w:rsidRDefault="005629EE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629EE">
        <w:rPr>
          <w:rFonts w:ascii="Times New Roman" w:hAnsi="Times New Roman" w:cs="Times New Roman"/>
          <w:sz w:val="22"/>
          <w:szCs w:val="22"/>
        </w:rPr>
        <w:t>Plan dnia składa się z trzech bloków zajęć przedzielonych trzema głównymi posiłkami. W ramach zajęć uczestnikom proponowane jest żeglarstwo, sport, kajaki gry sportowe, zajęcia artystyczne i taneczne.</w:t>
      </w:r>
    </w:p>
    <w:p w14:paraId="71E4F0A6" w14:textId="77777777" w:rsidR="005629EE" w:rsidRDefault="005629EE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13F30">
        <w:rPr>
          <w:rFonts w:ascii="Times New Roman" w:hAnsi="Times New Roman" w:cs="Times New Roman"/>
          <w:b/>
          <w:bCs/>
          <w:sz w:val="22"/>
          <w:szCs w:val="22"/>
          <w:u w:val="single"/>
        </w:rPr>
        <w:t>Zadania:</w:t>
      </w:r>
      <w:r w:rsidRPr="00C13F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4551A87" w14:textId="34C02164" w:rsidR="005629EE" w:rsidRDefault="005629EE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Modernizacja portu żeglarskiego,</w:t>
      </w:r>
    </w:p>
    <w:p w14:paraId="49CDCAB3" w14:textId="3A5FEA9C" w:rsidR="005629EE" w:rsidRDefault="005629EE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Modernizacja boisk do gier zespołowych – wybudowanie zadaszenia i oświetlenia nad jednym z boisk</w:t>
      </w:r>
      <w:r w:rsidR="0066299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aby w czasie niepogody można było tam </w:t>
      </w:r>
      <w:r w:rsidR="00994A76">
        <w:rPr>
          <w:rFonts w:ascii="Times New Roman" w:hAnsi="Times New Roman" w:cs="Times New Roman"/>
          <w:sz w:val="22"/>
          <w:szCs w:val="22"/>
        </w:rPr>
        <w:t>organizować zajęcia sportowe.</w:t>
      </w:r>
    </w:p>
    <w:p w14:paraId="74B1034D" w14:textId="0CB84548" w:rsidR="00994A76" w:rsidRDefault="00994A76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Modernizacja starej Sali stołówki na halę gimnastyczną</w:t>
      </w:r>
      <w:r w:rsidR="0066299B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aby można było zapraszać na nią grupy specjalistyczne </w:t>
      </w:r>
      <w:proofErr w:type="spellStart"/>
      <w:r>
        <w:rPr>
          <w:rFonts w:ascii="Times New Roman" w:hAnsi="Times New Roman" w:cs="Times New Roman"/>
          <w:sz w:val="22"/>
          <w:szCs w:val="22"/>
        </w:rPr>
        <w:t>tj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gimnastyka artystyczna, </w:t>
      </w:r>
      <w:proofErr w:type="spellStart"/>
      <w:r>
        <w:rPr>
          <w:rFonts w:ascii="Times New Roman" w:hAnsi="Times New Roman" w:cs="Times New Roman"/>
          <w:sz w:val="22"/>
          <w:szCs w:val="22"/>
        </w:rPr>
        <w:t>akrobartyka</w:t>
      </w:r>
      <w:proofErr w:type="spellEnd"/>
      <w:r>
        <w:rPr>
          <w:rFonts w:ascii="Times New Roman" w:hAnsi="Times New Roman" w:cs="Times New Roman"/>
          <w:sz w:val="22"/>
          <w:szCs w:val="22"/>
        </w:rPr>
        <w:t>, skoki do wody, szermierka czy tenis stołowy</w:t>
      </w:r>
    </w:p>
    <w:p w14:paraId="3958F1D1" w14:textId="14469022" w:rsidR="005629EE" w:rsidRDefault="005629EE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Przywrócenie szkoleń na stopień żeglarza jachtowego</w:t>
      </w:r>
      <w:r w:rsidR="00994A76">
        <w:rPr>
          <w:rFonts w:ascii="Times New Roman" w:hAnsi="Times New Roman" w:cs="Times New Roman"/>
          <w:sz w:val="22"/>
          <w:szCs w:val="22"/>
        </w:rPr>
        <w:t xml:space="preserve"> w ramach </w:t>
      </w:r>
      <w:proofErr w:type="spellStart"/>
      <w:r w:rsidR="00994A76">
        <w:rPr>
          <w:rFonts w:ascii="Times New Roman" w:hAnsi="Times New Roman" w:cs="Times New Roman"/>
          <w:sz w:val="22"/>
          <w:szCs w:val="22"/>
        </w:rPr>
        <w:t>zaję</w:t>
      </w:r>
      <w:r w:rsidR="0066299B">
        <w:rPr>
          <w:rFonts w:ascii="Times New Roman" w:hAnsi="Times New Roman" w:cs="Times New Roman"/>
          <w:sz w:val="22"/>
          <w:szCs w:val="22"/>
        </w:rPr>
        <w:t>.</w:t>
      </w:r>
      <w:r w:rsidR="00994A76">
        <w:rPr>
          <w:rFonts w:ascii="Times New Roman" w:hAnsi="Times New Roman" w:cs="Times New Roman"/>
          <w:sz w:val="22"/>
          <w:szCs w:val="22"/>
        </w:rPr>
        <w:t>ć</w:t>
      </w:r>
      <w:proofErr w:type="spellEnd"/>
    </w:p>
    <w:p w14:paraId="1879FE25" w14:textId="72142BEF" w:rsidR="005629EE" w:rsidRDefault="005629EE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Unowocześnienie propozycji zajęć programowych o windsurfing i </w:t>
      </w:r>
      <w:proofErr w:type="spellStart"/>
      <w:r>
        <w:rPr>
          <w:rFonts w:ascii="Times New Roman" w:hAnsi="Times New Roman" w:cs="Times New Roman"/>
          <w:sz w:val="22"/>
          <w:szCs w:val="22"/>
        </w:rPr>
        <w:t>kite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surfing</w:t>
      </w:r>
      <w:r w:rsidR="0066299B">
        <w:rPr>
          <w:rFonts w:ascii="Times New Roman" w:hAnsi="Times New Roman" w:cs="Times New Roman"/>
          <w:sz w:val="22"/>
          <w:szCs w:val="22"/>
        </w:rPr>
        <w:t>.</w:t>
      </w:r>
    </w:p>
    <w:p w14:paraId="7FCAB629" w14:textId="6582E8CA" w:rsidR="00994A76" w:rsidRDefault="00994A76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Przywrócenie zajęć i szkoleń z ratownictwa wodnego jako podwaliny pod przygotowanie przyszłej kadry ratowniczej potrzebnej zarówno podczas wakacji jak i w codziennej pracy placówki na pływalni Pałacu Młodzieży</w:t>
      </w:r>
    </w:p>
    <w:p w14:paraId="6A298797" w14:textId="14766C63" w:rsidR="00994A76" w:rsidRDefault="00994A76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Przywrócenie w ofercie programowej zajęć z rowerów.</w:t>
      </w:r>
    </w:p>
    <w:p w14:paraId="127198C8" w14:textId="4EBE44A1" w:rsidR="00252751" w:rsidRPr="00656E49" w:rsidRDefault="00252751" w:rsidP="00B6644A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Podjęcie stałej współpracy z lokalnymi jednostkami straży pożarnej w ramach edukacji dzieci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>i młodzieży z umiejętności udzielania pierwszej pomocy</w:t>
      </w:r>
    </w:p>
    <w:p w14:paraId="0DD9682C" w14:textId="77777777" w:rsidR="00252751" w:rsidRDefault="00252751" w:rsidP="00B6644A">
      <w:pPr>
        <w:pStyle w:val="Akapitzlis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A9C1B6" w14:textId="687E060C" w:rsidR="00994A76" w:rsidRDefault="00994A76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94A76">
        <w:rPr>
          <w:rFonts w:ascii="Times New Roman" w:hAnsi="Times New Roman" w:cs="Times New Roman"/>
          <w:b/>
          <w:bCs/>
          <w:sz w:val="22"/>
          <w:szCs w:val="22"/>
          <w:u w:val="single"/>
        </w:rPr>
        <w:t>Wskaźniki sukcesu:</w:t>
      </w:r>
      <w:r w:rsidRPr="00994A7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39FEF1E" w14:textId="5FE81289" w:rsidR="00994A76" w:rsidRDefault="00994A76" w:rsidP="00B6644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Modernizacja obiektów podniesie atrakcyjność ośrodka i umożliwi uruchomienie go również poza sezonem dla innych podmiotów oświatowych czy sportowych</w:t>
      </w:r>
    </w:p>
    <w:p w14:paraId="651BF99E" w14:textId="71A3018C" w:rsidR="00994A76" w:rsidRDefault="00994A76" w:rsidP="00B6644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Wprowadzenie zajęć, windsurfingu i </w:t>
      </w:r>
      <w:proofErr w:type="spellStart"/>
      <w:r>
        <w:rPr>
          <w:rFonts w:ascii="Times New Roman" w:hAnsi="Times New Roman" w:cs="Times New Roman"/>
          <w:sz w:val="22"/>
          <w:szCs w:val="22"/>
        </w:rPr>
        <w:t>kitesurfingu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czy rowerów uatrakcyjni propozycję zajęć dla dzieci i młodzieży co może przełożyć się na podniesienie liczby uczestników</w:t>
      </w:r>
    </w:p>
    <w:p w14:paraId="157F3B11" w14:textId="1B8BBAC3" w:rsidR="00994A76" w:rsidRDefault="00994A76" w:rsidP="00B6644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Zorganizowanie szkoleń z żeglarstwa jachtowego czy ratownictwa wodnego może być dobrą propozycją dla młodzieży, która jest zainteresowana inwestycją w siebie i chce posiąść umiejętności zawodowe pozwalające w przyszłości podjęcie pracy z dziećmi i młodzieżą.</w:t>
      </w:r>
    </w:p>
    <w:p w14:paraId="2C18E8EC" w14:textId="64BE731F" w:rsidR="00252751" w:rsidRPr="00252751" w:rsidRDefault="00252751" w:rsidP="00B6644A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Wyposażenie dzieci w umiejętność zachowania się w trudnej sytuacji i znajomości udzielania pierwszej pomocy </w:t>
      </w:r>
    </w:p>
    <w:p w14:paraId="59685914" w14:textId="120AF945" w:rsidR="00DF12B7" w:rsidRPr="00DF12B7" w:rsidRDefault="009C2BE2" w:rsidP="00B6644A">
      <w:pPr>
        <w:pStyle w:val="Nagwek1"/>
        <w:spacing w:line="276" w:lineRule="auto"/>
      </w:pPr>
      <w:bookmarkStart w:id="16" w:name="_Toc41831052"/>
      <w:r>
        <w:t>7</w:t>
      </w:r>
      <w:r w:rsidR="00DF12B7" w:rsidRPr="00DF12B7">
        <w:t>. Zakończenie</w:t>
      </w:r>
      <w:bookmarkEnd w:id="16"/>
      <w:r w:rsidR="00DF12B7" w:rsidRPr="00DF12B7">
        <w:t xml:space="preserve"> </w:t>
      </w:r>
    </w:p>
    <w:p w14:paraId="132E384C" w14:textId="77777777" w:rsidR="00DF12B7" w:rsidRPr="00DF12B7" w:rsidRDefault="00DF12B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12B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55E41AB" w14:textId="745BC1BB" w:rsidR="00FE74B4" w:rsidRDefault="00DF12B7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F12B7">
        <w:rPr>
          <w:rFonts w:ascii="Times New Roman" w:hAnsi="Times New Roman" w:cs="Times New Roman"/>
          <w:sz w:val="22"/>
          <w:szCs w:val="22"/>
        </w:rPr>
        <w:t>W</w:t>
      </w:r>
      <w:r w:rsidR="0066299B">
        <w:rPr>
          <w:rFonts w:ascii="Times New Roman" w:hAnsi="Times New Roman" w:cs="Times New Roman"/>
          <w:sz w:val="22"/>
          <w:szCs w:val="22"/>
        </w:rPr>
        <w:t xml:space="preserve"> </w:t>
      </w:r>
      <w:r w:rsidRPr="00DF12B7">
        <w:rPr>
          <w:rFonts w:ascii="Times New Roman" w:hAnsi="Times New Roman" w:cs="Times New Roman"/>
          <w:sz w:val="22"/>
          <w:szCs w:val="22"/>
        </w:rPr>
        <w:t xml:space="preserve">koncepcji rozwoju </w:t>
      </w:r>
      <w:r w:rsidR="009C2BE2">
        <w:rPr>
          <w:rFonts w:ascii="Times New Roman" w:hAnsi="Times New Roman" w:cs="Times New Roman"/>
          <w:sz w:val="22"/>
          <w:szCs w:val="22"/>
        </w:rPr>
        <w:t xml:space="preserve">Pałacu Młodzieży </w:t>
      </w:r>
      <w:r w:rsidRPr="00DF12B7">
        <w:rPr>
          <w:rFonts w:ascii="Times New Roman" w:hAnsi="Times New Roman" w:cs="Times New Roman"/>
          <w:sz w:val="22"/>
          <w:szCs w:val="22"/>
        </w:rPr>
        <w:t xml:space="preserve"> </w:t>
      </w:r>
      <w:r w:rsidR="009C2BE2" w:rsidRPr="009C2BE2">
        <w:rPr>
          <w:rFonts w:ascii="Times New Roman" w:hAnsi="Times New Roman" w:cs="Times New Roman"/>
          <w:sz w:val="22"/>
          <w:szCs w:val="22"/>
        </w:rPr>
        <w:t>przedstawił</w:t>
      </w:r>
      <w:r w:rsidR="009C2BE2">
        <w:rPr>
          <w:rFonts w:ascii="Times New Roman" w:hAnsi="Times New Roman" w:cs="Times New Roman"/>
          <w:sz w:val="22"/>
          <w:szCs w:val="22"/>
        </w:rPr>
        <w:t>em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 tylko wybrane zadania, w moim przekonaniu te najważniejsze. Większość zmian wynika z moich obserwacji, których dokonywał</w:t>
      </w:r>
      <w:r w:rsidR="009C2BE2">
        <w:rPr>
          <w:rFonts w:ascii="Times New Roman" w:hAnsi="Times New Roman" w:cs="Times New Roman"/>
          <w:sz w:val="22"/>
          <w:szCs w:val="22"/>
        </w:rPr>
        <w:t>e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m przez </w:t>
      </w:r>
      <w:r w:rsidR="009C2BE2">
        <w:rPr>
          <w:rFonts w:ascii="Times New Roman" w:hAnsi="Times New Roman" w:cs="Times New Roman"/>
          <w:sz w:val="22"/>
          <w:szCs w:val="22"/>
        </w:rPr>
        <w:t>25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 lat pracy jako </w:t>
      </w:r>
      <w:r w:rsidR="009C2BE2">
        <w:rPr>
          <w:rFonts w:ascii="Times New Roman" w:hAnsi="Times New Roman" w:cs="Times New Roman"/>
          <w:sz w:val="22"/>
          <w:szCs w:val="22"/>
        </w:rPr>
        <w:t>nauczyciel instruktor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. Szczegółowe </w:t>
      </w:r>
      <w:r w:rsidR="0066299B">
        <w:rPr>
          <w:rFonts w:ascii="Times New Roman" w:hAnsi="Times New Roman" w:cs="Times New Roman"/>
          <w:sz w:val="22"/>
          <w:szCs w:val="22"/>
        </w:rPr>
        <w:t>działania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 będą wymagały ustawicznego analizowania </w:t>
      </w:r>
      <w:r w:rsidR="00B714AE">
        <w:rPr>
          <w:rFonts w:ascii="Times New Roman" w:hAnsi="Times New Roman" w:cs="Times New Roman"/>
          <w:sz w:val="22"/>
          <w:szCs w:val="22"/>
        </w:rPr>
        <w:br/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i modyfikowania. Wspólna praca całego zespołu pedagogicznego i niepedagogicznego przy zaangażowaniu rodziców, </w:t>
      </w:r>
      <w:r w:rsidR="009C2BE2">
        <w:rPr>
          <w:rFonts w:ascii="Times New Roman" w:hAnsi="Times New Roman" w:cs="Times New Roman"/>
          <w:sz w:val="22"/>
          <w:szCs w:val="22"/>
        </w:rPr>
        <w:t>wychowanków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 </w:t>
      </w:r>
      <w:r w:rsidR="0066299B">
        <w:rPr>
          <w:rFonts w:ascii="Times New Roman" w:hAnsi="Times New Roman" w:cs="Times New Roman"/>
          <w:sz w:val="22"/>
          <w:szCs w:val="22"/>
        </w:rPr>
        <w:t>oraz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 wsparci</w:t>
      </w:r>
      <w:r w:rsidR="0066299B">
        <w:rPr>
          <w:rFonts w:ascii="Times New Roman" w:hAnsi="Times New Roman" w:cs="Times New Roman"/>
          <w:sz w:val="22"/>
          <w:szCs w:val="22"/>
        </w:rPr>
        <w:t>e</w:t>
      </w:r>
      <w:r w:rsidR="009C2BE2" w:rsidRPr="009C2BE2">
        <w:rPr>
          <w:rFonts w:ascii="Times New Roman" w:hAnsi="Times New Roman" w:cs="Times New Roman"/>
          <w:sz w:val="22"/>
          <w:szCs w:val="22"/>
        </w:rPr>
        <w:t xml:space="preserve"> organu nadzorującego i prowadzącego jest gwarancją sukcesu naszej </w:t>
      </w:r>
      <w:r w:rsidR="009C2BE2">
        <w:rPr>
          <w:rFonts w:ascii="Times New Roman" w:hAnsi="Times New Roman" w:cs="Times New Roman"/>
          <w:sz w:val="22"/>
          <w:szCs w:val="22"/>
        </w:rPr>
        <w:t>placówki.</w:t>
      </w:r>
    </w:p>
    <w:p w14:paraId="2992D361" w14:textId="77777777" w:rsidR="00FE74B4" w:rsidRDefault="00FE74B4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104F7C4" w14:textId="77777777" w:rsidR="00525281" w:rsidRDefault="00525281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9A3DD9E" w14:textId="3ABC0135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E283FC" w14:textId="77777777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87CB17" w14:textId="18873768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665429D" w14:textId="45B92C7E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BECC519" w14:textId="75523C6D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EE5149C" w14:textId="65549DFB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A3D8304" w14:textId="24D832AE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1D0B5D" w14:textId="1649B392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47AB824" w14:textId="12F6F73A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7771DC0" w14:textId="1FBD12A3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380C06C" w14:textId="6D62B477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B23323" w14:textId="1560B3F0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9E3B928" w14:textId="70430B7F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71CEA6A" w14:textId="0B59D847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0CAC143" w14:textId="4D64D3EC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22E17F" w14:textId="45319A08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EEF708" w14:textId="5C87A461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B9F919" w14:textId="2B962872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A9A7AA0" w14:textId="472EC07E" w:rsidR="00F446EB" w:rsidRDefault="00F446EB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79B8C2B" w14:textId="555D4B20" w:rsidR="00612882" w:rsidRDefault="00612882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17EDFA" w14:textId="77777777" w:rsidR="00612882" w:rsidRDefault="00612882" w:rsidP="00B6644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612882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EA44E" w14:textId="77777777" w:rsidR="00FC3B74" w:rsidRDefault="00FC3B74" w:rsidP="006E0FD6">
      <w:r>
        <w:separator/>
      </w:r>
    </w:p>
  </w:endnote>
  <w:endnote w:type="continuationSeparator" w:id="0">
    <w:p w14:paraId="33D0590D" w14:textId="77777777" w:rsidR="00FC3B74" w:rsidRDefault="00FC3B74" w:rsidP="006E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59249902"/>
      <w:docPartObj>
        <w:docPartGallery w:val="Page Numbers (Bottom of Page)"/>
        <w:docPartUnique/>
      </w:docPartObj>
    </w:sdtPr>
    <w:sdtEndPr/>
    <w:sdtContent>
      <w:p w14:paraId="3D84D069" w14:textId="3B8D3D1C" w:rsidR="00B6644A" w:rsidRDefault="00B6644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F5396C" w14:textId="77777777" w:rsidR="00B6644A" w:rsidRDefault="00B664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53312" w14:textId="77777777" w:rsidR="00FC3B74" w:rsidRDefault="00FC3B74" w:rsidP="006E0FD6">
      <w:r>
        <w:separator/>
      </w:r>
    </w:p>
  </w:footnote>
  <w:footnote w:type="continuationSeparator" w:id="0">
    <w:p w14:paraId="410B9F23" w14:textId="77777777" w:rsidR="00FC3B74" w:rsidRDefault="00FC3B74" w:rsidP="006E0FD6">
      <w:r>
        <w:continuationSeparator/>
      </w:r>
    </w:p>
  </w:footnote>
  <w:footnote w:id="1">
    <w:p w14:paraId="5E7B67FE" w14:textId="77777777" w:rsidR="00B6644A" w:rsidRPr="00C14594" w:rsidRDefault="00B6644A" w:rsidP="006E0FD6">
      <w:pPr>
        <w:pStyle w:val="Tekstprzypisudolnego"/>
      </w:pPr>
      <w:r w:rsidRPr="00C14594">
        <w:rPr>
          <w:rStyle w:val="Odwoanieprzypisudolnego"/>
        </w:rPr>
        <w:footnoteRef/>
      </w:r>
      <w:r w:rsidRPr="00C14594">
        <w:t xml:space="preserve"> </w:t>
      </w:r>
      <w:hyperlink r:id="rId1" w:history="1">
        <w:r w:rsidRPr="00C14594">
          <w:rPr>
            <w:rStyle w:val="Hipercze"/>
          </w:rPr>
          <w:t>https://msit.gov.pl/pl/sport/badania-i-analizy/dokumenty-strategiczne/7563,Dokumenty-strategiczne.html?search=2038566</w:t>
        </w:r>
      </w:hyperlink>
      <w:r w:rsidRPr="00C14594">
        <w:t xml:space="preserve"> z dnia 14.07.2019</w:t>
      </w:r>
    </w:p>
  </w:footnote>
  <w:footnote w:id="2">
    <w:p w14:paraId="31D2E1D3" w14:textId="77777777" w:rsidR="00B6644A" w:rsidRPr="00C14594" w:rsidRDefault="00B6644A" w:rsidP="006E0FD6">
      <w:pPr>
        <w:pStyle w:val="Tekstprzypisudolnego"/>
      </w:pPr>
      <w:r w:rsidRPr="00C14594">
        <w:rPr>
          <w:rStyle w:val="Odwoanieprzypisudolnego"/>
        </w:rPr>
        <w:footnoteRef/>
      </w:r>
      <w:r w:rsidRPr="00C14594">
        <w:t xml:space="preserve"> </w:t>
      </w:r>
      <w:hyperlink r:id="rId2" w:history="1">
        <w:r w:rsidRPr="00C14594">
          <w:rPr>
            <w:rStyle w:val="Hipercze"/>
          </w:rPr>
          <w:t>https://ec.europa.eu/info/business-economy-euro/economic-and-fiscal-policy-coordination/eu-economic-governance-monitoring-prevention-correction/european-semester/framework/europe-2020-strategy_en</w:t>
        </w:r>
      </w:hyperlink>
      <w:r w:rsidRPr="00C14594">
        <w:t xml:space="preserve"> z dnia 14.07.19</w:t>
      </w:r>
    </w:p>
  </w:footnote>
  <w:footnote w:id="3">
    <w:p w14:paraId="37835B2D" w14:textId="0A41FA3E" w:rsidR="00B6644A" w:rsidRDefault="00B6644A">
      <w:pPr>
        <w:pStyle w:val="Tekstprzypisudolnego"/>
      </w:pPr>
      <w:r>
        <w:rPr>
          <w:rStyle w:val="Odwoanieprzypisudolnego"/>
        </w:rPr>
        <w:footnoteRef/>
      </w:r>
      <w:r>
        <w:t xml:space="preserve"> Statut Pałacu Młodzieży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F3823"/>
    <w:multiLevelType w:val="hybridMultilevel"/>
    <w:tmpl w:val="C5F61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3953"/>
    <w:multiLevelType w:val="hybridMultilevel"/>
    <w:tmpl w:val="8E0A895C"/>
    <w:lvl w:ilvl="0" w:tplc="AD7276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E369A7"/>
    <w:multiLevelType w:val="hybridMultilevel"/>
    <w:tmpl w:val="A3C2F018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61A20EC2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DC4A40"/>
    <w:multiLevelType w:val="hybridMultilevel"/>
    <w:tmpl w:val="9E801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630B0"/>
    <w:multiLevelType w:val="hybridMultilevel"/>
    <w:tmpl w:val="7E864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F29B0"/>
    <w:multiLevelType w:val="hybridMultilevel"/>
    <w:tmpl w:val="11183608"/>
    <w:lvl w:ilvl="0" w:tplc="AD7276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4B4830"/>
    <w:multiLevelType w:val="hybridMultilevel"/>
    <w:tmpl w:val="88D82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5F63"/>
    <w:multiLevelType w:val="hybridMultilevel"/>
    <w:tmpl w:val="67D4B8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53FE5"/>
    <w:multiLevelType w:val="hybridMultilevel"/>
    <w:tmpl w:val="EDF2E1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669F7"/>
    <w:multiLevelType w:val="hybridMultilevel"/>
    <w:tmpl w:val="0ECC2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77A68"/>
    <w:multiLevelType w:val="hybridMultilevel"/>
    <w:tmpl w:val="781C3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95602"/>
    <w:multiLevelType w:val="hybridMultilevel"/>
    <w:tmpl w:val="78BAD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12F62"/>
    <w:multiLevelType w:val="hybridMultilevel"/>
    <w:tmpl w:val="F4CAB2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72DCC"/>
    <w:multiLevelType w:val="hybridMultilevel"/>
    <w:tmpl w:val="FF32D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00A92"/>
    <w:multiLevelType w:val="hybridMultilevel"/>
    <w:tmpl w:val="726CF9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44DDF"/>
    <w:multiLevelType w:val="multilevel"/>
    <w:tmpl w:val="95D0C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353037D9"/>
    <w:multiLevelType w:val="hybridMultilevel"/>
    <w:tmpl w:val="74623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433B9"/>
    <w:multiLevelType w:val="hybridMultilevel"/>
    <w:tmpl w:val="3F46F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F6BB1"/>
    <w:multiLevelType w:val="multilevel"/>
    <w:tmpl w:val="95D0C6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3BA86D35"/>
    <w:multiLevelType w:val="hybridMultilevel"/>
    <w:tmpl w:val="C53E784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C3D4204"/>
    <w:multiLevelType w:val="hybridMultilevel"/>
    <w:tmpl w:val="EAD476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F64B9"/>
    <w:multiLevelType w:val="hybridMultilevel"/>
    <w:tmpl w:val="A6E64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A4BD8"/>
    <w:multiLevelType w:val="hybridMultilevel"/>
    <w:tmpl w:val="83C80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515D3"/>
    <w:multiLevelType w:val="hybridMultilevel"/>
    <w:tmpl w:val="ACA23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0107C5"/>
    <w:multiLevelType w:val="hybridMultilevel"/>
    <w:tmpl w:val="616E3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D2BEC"/>
    <w:multiLevelType w:val="hybridMultilevel"/>
    <w:tmpl w:val="796EE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5DA4"/>
    <w:multiLevelType w:val="hybridMultilevel"/>
    <w:tmpl w:val="53E8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A1949"/>
    <w:multiLevelType w:val="multilevel"/>
    <w:tmpl w:val="95D0C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52FB3AE7"/>
    <w:multiLevelType w:val="hybridMultilevel"/>
    <w:tmpl w:val="9B78A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C2E40"/>
    <w:multiLevelType w:val="hybridMultilevel"/>
    <w:tmpl w:val="3216F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7083E"/>
    <w:multiLevelType w:val="hybridMultilevel"/>
    <w:tmpl w:val="395CF6BA"/>
    <w:lvl w:ilvl="0" w:tplc="6BAAE3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5E442D3"/>
    <w:multiLevelType w:val="hybridMultilevel"/>
    <w:tmpl w:val="C92AE972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79426478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A74EE"/>
    <w:multiLevelType w:val="hybridMultilevel"/>
    <w:tmpl w:val="E2DED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25325"/>
    <w:multiLevelType w:val="hybridMultilevel"/>
    <w:tmpl w:val="0172B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E1DA1"/>
    <w:multiLevelType w:val="hybridMultilevel"/>
    <w:tmpl w:val="65F4A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78374D"/>
    <w:multiLevelType w:val="multilevel"/>
    <w:tmpl w:val="95D0C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6CE97D4E"/>
    <w:multiLevelType w:val="hybridMultilevel"/>
    <w:tmpl w:val="AE8A8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A3967"/>
    <w:multiLevelType w:val="hybridMultilevel"/>
    <w:tmpl w:val="C382C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762E0"/>
    <w:multiLevelType w:val="hybridMultilevel"/>
    <w:tmpl w:val="E3ACBDAA"/>
    <w:lvl w:ilvl="0" w:tplc="AD7276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9F4C27"/>
    <w:multiLevelType w:val="hybridMultilevel"/>
    <w:tmpl w:val="71B6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507CF6"/>
    <w:multiLevelType w:val="hybridMultilevel"/>
    <w:tmpl w:val="6DB66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31DA2"/>
    <w:multiLevelType w:val="hybridMultilevel"/>
    <w:tmpl w:val="BBC28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B67E9D"/>
    <w:multiLevelType w:val="hybridMultilevel"/>
    <w:tmpl w:val="B9EE9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A1AB2"/>
    <w:multiLevelType w:val="hybridMultilevel"/>
    <w:tmpl w:val="50380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E1C09"/>
    <w:multiLevelType w:val="hybridMultilevel"/>
    <w:tmpl w:val="72AE1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F778BA"/>
    <w:multiLevelType w:val="hybridMultilevel"/>
    <w:tmpl w:val="4CE8AE60"/>
    <w:lvl w:ilvl="0" w:tplc="3DC641CA">
      <w:start w:val="1"/>
      <w:numFmt w:val="bullet"/>
      <w:pStyle w:val="Spistreci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D5F7B"/>
    <w:multiLevelType w:val="hybridMultilevel"/>
    <w:tmpl w:val="84785F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8"/>
  </w:num>
  <w:num w:numId="4">
    <w:abstractNumId w:val="3"/>
  </w:num>
  <w:num w:numId="5">
    <w:abstractNumId w:val="45"/>
  </w:num>
  <w:num w:numId="6">
    <w:abstractNumId w:val="28"/>
  </w:num>
  <w:num w:numId="7">
    <w:abstractNumId w:val="27"/>
  </w:num>
  <w:num w:numId="8">
    <w:abstractNumId w:val="6"/>
  </w:num>
  <w:num w:numId="9">
    <w:abstractNumId w:val="17"/>
  </w:num>
  <w:num w:numId="10">
    <w:abstractNumId w:val="15"/>
  </w:num>
  <w:num w:numId="11">
    <w:abstractNumId w:val="35"/>
  </w:num>
  <w:num w:numId="12">
    <w:abstractNumId w:val="4"/>
  </w:num>
  <w:num w:numId="13">
    <w:abstractNumId w:val="30"/>
  </w:num>
  <w:num w:numId="14">
    <w:abstractNumId w:val="36"/>
  </w:num>
  <w:num w:numId="15">
    <w:abstractNumId w:val="23"/>
  </w:num>
  <w:num w:numId="16">
    <w:abstractNumId w:val="24"/>
  </w:num>
  <w:num w:numId="17">
    <w:abstractNumId w:val="20"/>
  </w:num>
  <w:num w:numId="18">
    <w:abstractNumId w:val="12"/>
  </w:num>
  <w:num w:numId="19">
    <w:abstractNumId w:val="29"/>
  </w:num>
  <w:num w:numId="20">
    <w:abstractNumId w:val="33"/>
  </w:num>
  <w:num w:numId="21">
    <w:abstractNumId w:val="11"/>
  </w:num>
  <w:num w:numId="22">
    <w:abstractNumId w:val="37"/>
  </w:num>
  <w:num w:numId="23">
    <w:abstractNumId w:val="26"/>
  </w:num>
  <w:num w:numId="24">
    <w:abstractNumId w:val="25"/>
  </w:num>
  <w:num w:numId="25">
    <w:abstractNumId w:val="43"/>
  </w:num>
  <w:num w:numId="26">
    <w:abstractNumId w:val="40"/>
  </w:num>
  <w:num w:numId="27">
    <w:abstractNumId w:val="34"/>
  </w:num>
  <w:num w:numId="28">
    <w:abstractNumId w:val="0"/>
  </w:num>
  <w:num w:numId="29">
    <w:abstractNumId w:val="39"/>
  </w:num>
  <w:num w:numId="30">
    <w:abstractNumId w:val="32"/>
  </w:num>
  <w:num w:numId="31">
    <w:abstractNumId w:val="14"/>
  </w:num>
  <w:num w:numId="32">
    <w:abstractNumId w:val="1"/>
  </w:num>
  <w:num w:numId="33">
    <w:abstractNumId w:val="5"/>
  </w:num>
  <w:num w:numId="34">
    <w:abstractNumId w:val="38"/>
  </w:num>
  <w:num w:numId="35">
    <w:abstractNumId w:val="42"/>
  </w:num>
  <w:num w:numId="36">
    <w:abstractNumId w:val="19"/>
  </w:num>
  <w:num w:numId="37">
    <w:abstractNumId w:val="13"/>
  </w:num>
  <w:num w:numId="38">
    <w:abstractNumId w:val="31"/>
  </w:num>
  <w:num w:numId="39">
    <w:abstractNumId w:val="2"/>
  </w:num>
  <w:num w:numId="40">
    <w:abstractNumId w:val="7"/>
  </w:num>
  <w:num w:numId="41">
    <w:abstractNumId w:val="41"/>
  </w:num>
  <w:num w:numId="42">
    <w:abstractNumId w:val="44"/>
  </w:num>
  <w:num w:numId="43">
    <w:abstractNumId w:val="46"/>
  </w:num>
  <w:num w:numId="44">
    <w:abstractNumId w:val="22"/>
  </w:num>
  <w:num w:numId="45">
    <w:abstractNumId w:val="16"/>
  </w:num>
  <w:num w:numId="46">
    <w:abstractNumId w:val="10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FD6"/>
    <w:rsid w:val="00007780"/>
    <w:rsid w:val="00042B5D"/>
    <w:rsid w:val="000B3AA2"/>
    <w:rsid w:val="000E5AD6"/>
    <w:rsid w:val="000F7B8D"/>
    <w:rsid w:val="00104B23"/>
    <w:rsid w:val="00126607"/>
    <w:rsid w:val="001D4F85"/>
    <w:rsid w:val="001D63FA"/>
    <w:rsid w:val="002143A6"/>
    <w:rsid w:val="00214A2C"/>
    <w:rsid w:val="00252751"/>
    <w:rsid w:val="0026642F"/>
    <w:rsid w:val="00291B59"/>
    <w:rsid w:val="00311D4B"/>
    <w:rsid w:val="00367AF2"/>
    <w:rsid w:val="003904E4"/>
    <w:rsid w:val="0039249A"/>
    <w:rsid w:val="00392BD6"/>
    <w:rsid w:val="003B157D"/>
    <w:rsid w:val="003B631C"/>
    <w:rsid w:val="003B7A27"/>
    <w:rsid w:val="003C552C"/>
    <w:rsid w:val="003D155C"/>
    <w:rsid w:val="00416275"/>
    <w:rsid w:val="00435FDD"/>
    <w:rsid w:val="004E6E57"/>
    <w:rsid w:val="00525281"/>
    <w:rsid w:val="0052565B"/>
    <w:rsid w:val="005629EE"/>
    <w:rsid w:val="00565EC9"/>
    <w:rsid w:val="005736D6"/>
    <w:rsid w:val="005A4E74"/>
    <w:rsid w:val="00607641"/>
    <w:rsid w:val="00612882"/>
    <w:rsid w:val="00656E49"/>
    <w:rsid w:val="0066299B"/>
    <w:rsid w:val="00674A85"/>
    <w:rsid w:val="006A2191"/>
    <w:rsid w:val="006E0FD6"/>
    <w:rsid w:val="007114A1"/>
    <w:rsid w:val="0071590E"/>
    <w:rsid w:val="007537A0"/>
    <w:rsid w:val="0075558A"/>
    <w:rsid w:val="00774C53"/>
    <w:rsid w:val="007A6177"/>
    <w:rsid w:val="007B64BB"/>
    <w:rsid w:val="007E4934"/>
    <w:rsid w:val="007F1017"/>
    <w:rsid w:val="007F1192"/>
    <w:rsid w:val="0080370A"/>
    <w:rsid w:val="00883D90"/>
    <w:rsid w:val="008A2824"/>
    <w:rsid w:val="008D3215"/>
    <w:rsid w:val="008E42A5"/>
    <w:rsid w:val="008F4CC3"/>
    <w:rsid w:val="00921219"/>
    <w:rsid w:val="00943546"/>
    <w:rsid w:val="00994A76"/>
    <w:rsid w:val="009C2BE2"/>
    <w:rsid w:val="009E31FC"/>
    <w:rsid w:val="009F1DD9"/>
    <w:rsid w:val="00A248B0"/>
    <w:rsid w:val="00A45DAE"/>
    <w:rsid w:val="00A64B72"/>
    <w:rsid w:val="00B14EC7"/>
    <w:rsid w:val="00B16562"/>
    <w:rsid w:val="00B6644A"/>
    <w:rsid w:val="00B714AE"/>
    <w:rsid w:val="00BC1AEC"/>
    <w:rsid w:val="00BF74E7"/>
    <w:rsid w:val="00BF75F7"/>
    <w:rsid w:val="00C13F30"/>
    <w:rsid w:val="00C83584"/>
    <w:rsid w:val="00C84D80"/>
    <w:rsid w:val="00CD57E9"/>
    <w:rsid w:val="00D02559"/>
    <w:rsid w:val="00D12263"/>
    <w:rsid w:val="00D65592"/>
    <w:rsid w:val="00D96992"/>
    <w:rsid w:val="00DC4B49"/>
    <w:rsid w:val="00DC64E3"/>
    <w:rsid w:val="00DF12B7"/>
    <w:rsid w:val="00E50E09"/>
    <w:rsid w:val="00ED7004"/>
    <w:rsid w:val="00F446EB"/>
    <w:rsid w:val="00F56055"/>
    <w:rsid w:val="00F66C01"/>
    <w:rsid w:val="00FA6FDA"/>
    <w:rsid w:val="00FC3B74"/>
    <w:rsid w:val="00FE30BB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9559D"/>
  <w15:chartTrackingRefBased/>
  <w15:docId w15:val="{AE3B93F4-6C45-46C4-838B-9CDF1EAC8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FD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E0F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43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F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FD6"/>
    <w:pPr>
      <w:spacing w:line="259" w:lineRule="auto"/>
      <w:outlineLvl w:val="9"/>
    </w:pPr>
    <w:rPr>
      <w:rFonts w:ascii="Calibri Light" w:eastAsia="Times New Roman" w:hAnsi="Calibri Light" w:cs="Times New Roman"/>
      <w:color w:val="2F5496"/>
    </w:rPr>
  </w:style>
  <w:style w:type="paragraph" w:styleId="Spistreci1">
    <w:name w:val="toc 1"/>
    <w:basedOn w:val="Normalny"/>
    <w:next w:val="Normalny"/>
    <w:autoRedefine/>
    <w:uiPriority w:val="39"/>
    <w:unhideWhenUsed/>
    <w:rsid w:val="006E0FD6"/>
    <w:pPr>
      <w:spacing w:after="100"/>
    </w:pPr>
  </w:style>
  <w:style w:type="character" w:styleId="Hipercze">
    <w:name w:val="Hyperlink"/>
    <w:uiPriority w:val="99"/>
    <w:unhideWhenUsed/>
    <w:rsid w:val="006E0FD6"/>
    <w:rPr>
      <w:color w:val="0563C1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D65592"/>
    <w:pPr>
      <w:numPr>
        <w:numId w:val="5"/>
      </w:numPr>
      <w:tabs>
        <w:tab w:val="right" w:leader="dot" w:pos="9062"/>
      </w:tabs>
      <w:spacing w:after="100"/>
    </w:pPr>
    <w:rPr>
      <w:rFonts w:ascii="Times New Roman" w:hAnsi="Times New Roman" w:cs="Times New Roman"/>
      <w:noProof/>
      <w:color w:val="0D0D0D" w:themeColor="text1" w:themeTint="F2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0FD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D6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6E0FD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E30B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E4934"/>
    <w:rPr>
      <w:b/>
      <w:bCs/>
    </w:rPr>
  </w:style>
  <w:style w:type="paragraph" w:styleId="NormalnyWeb">
    <w:name w:val="Normal (Web)"/>
    <w:basedOn w:val="Normalny"/>
    <w:uiPriority w:val="99"/>
    <w:unhideWhenUsed/>
    <w:rsid w:val="007E49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D96992"/>
    <w:pPr>
      <w:spacing w:after="0" w:line="240" w:lineRule="auto"/>
    </w:pPr>
    <w:rPr>
      <w:rFonts w:asciiTheme="majorHAnsi" w:hAnsiTheme="majorHAnsi"/>
      <w:lang w:bidi="he-IL"/>
    </w:rPr>
  </w:style>
  <w:style w:type="paragraph" w:customStyle="1" w:styleId="Tre">
    <w:name w:val="Treść"/>
    <w:rsid w:val="00883D90"/>
    <w:pPr>
      <w:spacing w:after="0" w:line="249" w:lineRule="auto"/>
    </w:pPr>
    <w:rPr>
      <w:rFonts w:ascii="Times New Roman" w:eastAsia="Times New Roman" w:hAnsi="Times New Roman" w:cs="Times New Roman"/>
      <w:color w:val="000000"/>
      <w:kern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6E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6EB"/>
    <w:rPr>
      <w:rFonts w:ascii="Calibri" w:eastAsia="Calibri" w:hAnsi="Calibri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6E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2143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B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B59"/>
    <w:rPr>
      <w:rFonts w:ascii="Segoe UI" w:eastAsia="Calibri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00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004"/>
    <w:rPr>
      <w:rFonts w:ascii="Calibri" w:eastAsia="Calibri" w:hAnsi="Calibri" w:cs="Arial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92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92BD6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quote1">
    <w:name w:val="quote1"/>
    <w:basedOn w:val="Domylnaczcionkaakapitu"/>
    <w:rsid w:val="00392BD6"/>
  </w:style>
  <w:style w:type="paragraph" w:styleId="Nagwek">
    <w:name w:val="header"/>
    <w:basedOn w:val="Normalny"/>
    <w:link w:val="NagwekZnak"/>
    <w:uiPriority w:val="99"/>
    <w:unhideWhenUsed/>
    <w:rsid w:val="008A2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2824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28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2824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5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desk.pl/granty/erasmus-mlodziez-wymiany-mlodziezow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ranty.pl/1897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c.europa.eu/info/business-economy-euro/economic-and-fiscal-policy-coordination/eu-economic-governance-monitoring-prevention-correction/european-semester/framework/europe-2020-strategy_en" TargetMode="External"/><Relationship Id="rId1" Type="http://schemas.openxmlformats.org/officeDocument/2006/relationships/hyperlink" Target="https://msit.gov.pl/pl/sport/badania-i-analizy/dokumenty-strategiczne/7563,Dokumenty-strategiczne.html?search=203856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0844-9808-4901-9018-F8E03544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5776</Words>
  <Characters>34659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Krynicki</dc:creator>
  <cp:keywords/>
  <dc:description/>
  <cp:lastModifiedBy>Bartłomiej Krynicki</cp:lastModifiedBy>
  <cp:revision>26</cp:revision>
  <cp:lastPrinted>2020-06-07T10:28:00Z</cp:lastPrinted>
  <dcterms:created xsi:type="dcterms:W3CDTF">2020-05-30T10:50:00Z</dcterms:created>
  <dcterms:modified xsi:type="dcterms:W3CDTF">2020-08-23T11:41:00Z</dcterms:modified>
</cp:coreProperties>
</file>