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04" w:rsidRPr="00D37A32" w:rsidRDefault="00D96E04" w:rsidP="00D96E04">
      <w:pPr>
        <w:pStyle w:val="Tytu"/>
        <w:jc w:val="right"/>
        <w:rPr>
          <w:b w:val="0"/>
          <w:i w:val="0"/>
          <w:sz w:val="24"/>
          <w:szCs w:val="24"/>
        </w:rPr>
      </w:pPr>
      <w:r w:rsidRPr="0039610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F85C3C" wp14:editId="52F71B2D">
            <wp:simplePos x="0" y="0"/>
            <wp:positionH relativeFrom="column">
              <wp:posOffset>-42545</wp:posOffset>
            </wp:positionH>
            <wp:positionV relativeFrom="paragraph">
              <wp:posOffset>160020</wp:posOffset>
            </wp:positionV>
            <wp:extent cx="48577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176" y="21073"/>
                <wp:lineTo x="21176" y="0"/>
                <wp:lineTo x="0" y="0"/>
              </wp:wrapPolygon>
            </wp:wrapThrough>
            <wp:docPr id="1" name="Obraz 1" descr="NOWA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A P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6E04" w:rsidRPr="00396100" w:rsidRDefault="00D96E04" w:rsidP="00D96E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100">
        <w:rPr>
          <w:rFonts w:ascii="Times New Roman" w:eastAsia="Times New Roman" w:hAnsi="Times New Roman" w:cs="Times New Roman"/>
          <w:sz w:val="24"/>
          <w:szCs w:val="24"/>
        </w:rPr>
        <w:t>Pałac Młodzieży</w:t>
      </w:r>
    </w:p>
    <w:p w:rsidR="00D96E04" w:rsidRPr="00396100" w:rsidRDefault="00D96E04" w:rsidP="00D96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100">
        <w:rPr>
          <w:rFonts w:ascii="Times New Roman" w:eastAsia="Times New Roman" w:hAnsi="Times New Roman" w:cs="Times New Roman"/>
          <w:sz w:val="24"/>
          <w:szCs w:val="24"/>
        </w:rPr>
        <w:t>w Warszawie</w:t>
      </w:r>
    </w:p>
    <w:p w:rsidR="00D96E04" w:rsidRPr="00396100" w:rsidRDefault="00D96E04" w:rsidP="00D96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eastAsia="Times New Roman" w:hAnsi="Times New Roman" w:cs="Times New Roman"/>
          <w:sz w:val="24"/>
          <w:szCs w:val="24"/>
        </w:rPr>
        <w:tab/>
      </w:r>
      <w:r w:rsidRPr="00396100">
        <w:rPr>
          <w:rFonts w:ascii="Times New Roman" w:hAnsi="Times New Roman" w:cs="Times New Roman"/>
          <w:sz w:val="24"/>
          <w:szCs w:val="24"/>
        </w:rPr>
        <w:t>Warszawa 22.11.2017</w:t>
      </w:r>
      <w:r w:rsidRPr="003961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4596">
        <w:rPr>
          <w:rFonts w:ascii="Times New Roman" w:hAnsi="Times New Roman" w:cs="Times New Roman"/>
          <w:sz w:val="24"/>
          <w:szCs w:val="24"/>
        </w:rPr>
        <w:t>r.</w:t>
      </w:r>
    </w:p>
    <w:p w:rsidR="00D96E04" w:rsidRDefault="00D96E04" w:rsidP="00D96E04">
      <w:pPr>
        <w:pStyle w:val="Tytu"/>
        <w:jc w:val="left"/>
        <w:rPr>
          <w:i w:val="0"/>
          <w:sz w:val="32"/>
        </w:rPr>
      </w:pPr>
    </w:p>
    <w:p w:rsidR="00D96E04" w:rsidRDefault="00D96E04" w:rsidP="00D96E04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6E04" w:rsidRPr="00D96E04" w:rsidRDefault="00D96E04" w:rsidP="00D96E04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E04">
        <w:rPr>
          <w:rFonts w:ascii="Times New Roman" w:hAnsi="Times New Roman" w:cs="Times New Roman"/>
          <w:b/>
          <w:sz w:val="32"/>
          <w:szCs w:val="32"/>
        </w:rPr>
        <w:t>Zalecenia dla kierownika wycieczki/imprezy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6E04">
        <w:rPr>
          <w:rFonts w:ascii="Times New Roman" w:hAnsi="Times New Roman" w:cs="Times New Roman"/>
          <w:b/>
          <w:sz w:val="32"/>
          <w:szCs w:val="32"/>
        </w:rPr>
        <w:t>zewnętrznej</w:t>
      </w:r>
    </w:p>
    <w:p w:rsidR="00D96E04" w:rsidRDefault="00D96E04" w:rsidP="00D96E0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E04" w:rsidRDefault="00D96E04" w:rsidP="00D96E0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E04" w:rsidRPr="00D96E04" w:rsidRDefault="00D96E04" w:rsidP="00D96E0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E04" w:rsidRPr="00D96E04" w:rsidRDefault="00D96E04" w:rsidP="00D96E0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E04">
        <w:rPr>
          <w:rFonts w:ascii="Times New Roman" w:hAnsi="Times New Roman" w:cs="Times New Roman"/>
          <w:b/>
          <w:sz w:val="24"/>
          <w:szCs w:val="24"/>
        </w:rPr>
        <w:t xml:space="preserve">Organizacja wszystkich wyjść poza teren placówki musi odbywać się z zgodnie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96E04">
        <w:rPr>
          <w:rFonts w:ascii="Times New Roman" w:hAnsi="Times New Roman" w:cs="Times New Roman"/>
          <w:b/>
          <w:sz w:val="24"/>
          <w:szCs w:val="24"/>
        </w:rPr>
        <w:t>z Rozporządzeniem Ministra Edukacji Narodowej  i Sportu z dnia 8 listopada 2001 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96E04">
        <w:rPr>
          <w:rFonts w:ascii="Times New Roman" w:hAnsi="Times New Roman" w:cs="Times New Roman"/>
          <w:b/>
          <w:sz w:val="24"/>
          <w:szCs w:val="24"/>
        </w:rPr>
        <w:t>w sprawie warunków i sposobu organizowania przez  publiczne przedszkola, szkoły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96E04">
        <w:rPr>
          <w:rFonts w:ascii="Times New Roman" w:hAnsi="Times New Roman" w:cs="Times New Roman"/>
          <w:b/>
          <w:sz w:val="24"/>
          <w:szCs w:val="24"/>
        </w:rPr>
        <w:t>i placówki krajoznawstwa i turystyki (</w:t>
      </w:r>
      <w:bookmarkStart w:id="0" w:name="_GoBack"/>
      <w:r w:rsidRPr="00416D87">
        <w:rPr>
          <w:rFonts w:ascii="Times New Roman" w:hAnsi="Times New Roman" w:cs="Times New Roman"/>
          <w:b/>
          <w:i/>
          <w:sz w:val="24"/>
          <w:szCs w:val="24"/>
        </w:rPr>
        <w:t xml:space="preserve">Dz. U. z 2001 r. Nr 135, poz. 1516 z </w:t>
      </w:r>
      <w:proofErr w:type="spellStart"/>
      <w:r w:rsidRPr="00416D87">
        <w:rPr>
          <w:rFonts w:ascii="Times New Roman" w:hAnsi="Times New Roman" w:cs="Times New Roman"/>
          <w:b/>
          <w:i/>
          <w:sz w:val="24"/>
          <w:szCs w:val="24"/>
        </w:rPr>
        <w:t>późn</w:t>
      </w:r>
      <w:proofErr w:type="spellEnd"/>
      <w:r w:rsidRPr="00416D87">
        <w:rPr>
          <w:rFonts w:ascii="Times New Roman" w:hAnsi="Times New Roman" w:cs="Times New Roman"/>
          <w:b/>
          <w:i/>
          <w:sz w:val="24"/>
          <w:szCs w:val="24"/>
        </w:rPr>
        <w:t>. zmianami</w:t>
      </w:r>
      <w:bookmarkEnd w:id="0"/>
      <w:r w:rsidRPr="00D96E04">
        <w:rPr>
          <w:rFonts w:ascii="Times New Roman" w:hAnsi="Times New Roman" w:cs="Times New Roman"/>
          <w:b/>
          <w:sz w:val="24"/>
          <w:szCs w:val="24"/>
        </w:rPr>
        <w:t>).</w:t>
      </w:r>
    </w:p>
    <w:p w:rsidR="00D96E04" w:rsidRPr="00D96E04" w:rsidRDefault="00D96E04" w:rsidP="00D96E04">
      <w:pPr>
        <w:rPr>
          <w:rFonts w:ascii="Times New Roman" w:hAnsi="Times New Roman" w:cs="Times New Roman"/>
          <w:sz w:val="24"/>
          <w:szCs w:val="24"/>
        </w:rPr>
      </w:pPr>
    </w:p>
    <w:p w:rsidR="00D96E04" w:rsidRPr="00D96E04" w:rsidRDefault="00D96E04" w:rsidP="00D96E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E04">
        <w:rPr>
          <w:rFonts w:ascii="Times New Roman" w:hAnsi="Times New Roman" w:cs="Times New Roman"/>
          <w:sz w:val="24"/>
          <w:szCs w:val="24"/>
        </w:rPr>
        <w:t>W wycieczkach/imprezach  nie mogą brać udziału zarejestrowani uczestnicy Pałacu Młodzieży, w stosunku do których istnieją przeciwwskazania lekarskie.</w:t>
      </w:r>
    </w:p>
    <w:p w:rsidR="00D96E04" w:rsidRPr="00D96E04" w:rsidRDefault="00D96E04" w:rsidP="00D96E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E04">
        <w:rPr>
          <w:rFonts w:ascii="Times New Roman" w:hAnsi="Times New Roman" w:cs="Times New Roman"/>
          <w:sz w:val="24"/>
          <w:szCs w:val="24"/>
        </w:rPr>
        <w:t>Przed  rozpoczęciem  imprezy/wycieczki  należy zapoznać uczestników z  tematyką, programem oraz z regulaminem tej imprezy/wycieczki.</w:t>
      </w:r>
    </w:p>
    <w:p w:rsidR="00D96E04" w:rsidRPr="00D96E04" w:rsidRDefault="00D96E04" w:rsidP="00D96E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E04">
        <w:rPr>
          <w:rFonts w:ascii="Times New Roman" w:hAnsi="Times New Roman" w:cs="Times New Roman"/>
          <w:sz w:val="24"/>
          <w:szCs w:val="24"/>
        </w:rPr>
        <w:t>Opiekun imprezy/wycieczk</w:t>
      </w:r>
      <w:r w:rsidR="001D0B73">
        <w:rPr>
          <w:rFonts w:ascii="Times New Roman" w:hAnsi="Times New Roman" w:cs="Times New Roman"/>
          <w:sz w:val="24"/>
          <w:szCs w:val="24"/>
        </w:rPr>
        <w:t>i</w:t>
      </w:r>
      <w:r w:rsidRPr="00D96E04">
        <w:rPr>
          <w:rFonts w:ascii="Times New Roman" w:hAnsi="Times New Roman" w:cs="Times New Roman"/>
          <w:sz w:val="24"/>
          <w:szCs w:val="24"/>
        </w:rPr>
        <w:t xml:space="preserve"> w czasie jej trwania zobowiązany jest do posiadania dobrze wyposażonej apteczki pierwszej pomocy.</w:t>
      </w:r>
    </w:p>
    <w:p w:rsidR="00D96E04" w:rsidRPr="00D96E04" w:rsidRDefault="00D96E04" w:rsidP="00D96E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E04">
        <w:rPr>
          <w:rFonts w:ascii="Times New Roman" w:hAnsi="Times New Roman" w:cs="Times New Roman"/>
          <w:sz w:val="24"/>
          <w:szCs w:val="24"/>
        </w:rPr>
        <w:t>Opiekunowie zobowiązani są do zapoznania się oraz ścisłego przestrzegania przepisów przeciwpożarowych, sanitarno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96E04">
        <w:rPr>
          <w:rFonts w:ascii="Times New Roman" w:hAnsi="Times New Roman" w:cs="Times New Roman"/>
          <w:sz w:val="24"/>
          <w:szCs w:val="24"/>
        </w:rPr>
        <w:t xml:space="preserve">epidemiologicznych, zasad korzystania  </w:t>
      </w:r>
      <w:r>
        <w:rPr>
          <w:rFonts w:ascii="Times New Roman" w:hAnsi="Times New Roman" w:cs="Times New Roman"/>
          <w:sz w:val="24"/>
          <w:szCs w:val="24"/>
        </w:rPr>
        <w:br/>
      </w:r>
      <w:r w:rsidRPr="00D96E04">
        <w:rPr>
          <w:rFonts w:ascii="Times New Roman" w:hAnsi="Times New Roman" w:cs="Times New Roman"/>
          <w:sz w:val="24"/>
          <w:szCs w:val="24"/>
        </w:rPr>
        <w:t>z  dróg publicznych i szlaków turystycznych, a także przestrzegania innych szczegółowych regulaminów oraz zarządzeń wykonawczych władz oświatowych,   administracyjnych i samorządowych.</w:t>
      </w:r>
    </w:p>
    <w:p w:rsidR="00D96E04" w:rsidRPr="00D96E04" w:rsidRDefault="00D96E04" w:rsidP="00D96E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E04">
        <w:rPr>
          <w:rFonts w:ascii="Times New Roman" w:hAnsi="Times New Roman" w:cs="Times New Roman"/>
          <w:sz w:val="24"/>
          <w:szCs w:val="24"/>
        </w:rPr>
        <w:t xml:space="preserve">Po przybyciu na miejsce pobytu imprezy/wycieczki należy </w:t>
      </w:r>
      <w:r w:rsidR="001D0B73" w:rsidRPr="00D96E04">
        <w:rPr>
          <w:rFonts w:ascii="Times New Roman" w:hAnsi="Times New Roman" w:cs="Times New Roman"/>
          <w:sz w:val="24"/>
          <w:szCs w:val="24"/>
        </w:rPr>
        <w:t xml:space="preserve">wszystkich uczestników </w:t>
      </w:r>
      <w:r w:rsidRPr="00D96E04">
        <w:rPr>
          <w:rFonts w:ascii="Times New Roman" w:hAnsi="Times New Roman" w:cs="Times New Roman"/>
          <w:sz w:val="24"/>
          <w:szCs w:val="24"/>
        </w:rPr>
        <w:t>dokładnie zapoznać się z rozmieszczeniem dróg ewakuacyjnych.</w:t>
      </w:r>
    </w:p>
    <w:p w:rsidR="00D96E04" w:rsidRDefault="00D96E04" w:rsidP="00D96E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E04">
        <w:rPr>
          <w:rFonts w:ascii="Times New Roman" w:hAnsi="Times New Roman" w:cs="Times New Roman"/>
          <w:sz w:val="24"/>
          <w:szCs w:val="24"/>
        </w:rPr>
        <w:t xml:space="preserve">W przypadku wypadku należy niezwłocznie: udzielić pomocy poszkodowanym, powiadomić właściwe służby medyczne oraz zawiadomić </w:t>
      </w:r>
      <w:r w:rsidR="001D0B73">
        <w:rPr>
          <w:rFonts w:ascii="Times New Roman" w:hAnsi="Times New Roman" w:cs="Times New Roman"/>
          <w:sz w:val="24"/>
          <w:szCs w:val="24"/>
        </w:rPr>
        <w:t>rodziców/</w:t>
      </w:r>
      <w:r w:rsidR="001D0B73" w:rsidRPr="00D96E04">
        <w:rPr>
          <w:rFonts w:ascii="Times New Roman" w:hAnsi="Times New Roman" w:cs="Times New Roman"/>
          <w:sz w:val="24"/>
          <w:szCs w:val="24"/>
        </w:rPr>
        <w:t xml:space="preserve">prawnych </w:t>
      </w:r>
      <w:r w:rsidRPr="00D96E04">
        <w:rPr>
          <w:rFonts w:ascii="Times New Roman" w:hAnsi="Times New Roman" w:cs="Times New Roman"/>
          <w:sz w:val="24"/>
          <w:szCs w:val="24"/>
        </w:rPr>
        <w:t>opiekunów uczestników i dyrektora placówki (</w:t>
      </w:r>
      <w:r w:rsidRPr="00D96E04">
        <w:rPr>
          <w:rFonts w:ascii="Times New Roman" w:hAnsi="Times New Roman" w:cs="Times New Roman"/>
          <w:i/>
          <w:sz w:val="24"/>
          <w:szCs w:val="24"/>
        </w:rPr>
        <w:t>zgodnie z obowiązującymi w Pałacu Młodzieży</w:t>
      </w:r>
      <w:r w:rsidR="001D0B73">
        <w:rPr>
          <w:rFonts w:ascii="Times New Roman" w:hAnsi="Times New Roman" w:cs="Times New Roman"/>
          <w:i/>
          <w:sz w:val="24"/>
          <w:szCs w:val="24"/>
        </w:rPr>
        <w:t xml:space="preserve"> procedurami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96E04" w:rsidRPr="00FC128D" w:rsidRDefault="00D96E04" w:rsidP="00D96E04">
      <w:pPr>
        <w:pStyle w:val="Bezodstpw"/>
        <w:rPr>
          <w:rFonts w:ascii="Times New Roman" w:hAnsi="Times New Roman" w:cs="Times New Roman"/>
          <w:i/>
          <w:spacing w:val="8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Pr="00FC128D">
        <w:rPr>
          <w:rFonts w:ascii="Times New Roman" w:hAnsi="Times New Roman" w:cs="Times New Roman"/>
          <w:i/>
          <w:spacing w:val="80"/>
          <w:sz w:val="24"/>
          <w:szCs w:val="24"/>
        </w:rPr>
        <w:t xml:space="preserve">Dyrektor </w:t>
      </w:r>
    </w:p>
    <w:p w:rsidR="00D96E04" w:rsidRPr="00FC128D" w:rsidRDefault="00D96E04" w:rsidP="00D96E0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</w:t>
      </w:r>
      <w:r w:rsidRPr="00FC128D">
        <w:rPr>
          <w:rFonts w:ascii="Times New Roman" w:hAnsi="Times New Roman" w:cs="Times New Roman"/>
          <w:i/>
          <w:sz w:val="24"/>
          <w:szCs w:val="24"/>
        </w:rPr>
        <w:t>Pałacu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28D">
        <w:rPr>
          <w:rFonts w:ascii="Times New Roman" w:hAnsi="Times New Roman" w:cs="Times New Roman"/>
          <w:i/>
          <w:sz w:val="24"/>
          <w:szCs w:val="24"/>
        </w:rPr>
        <w:t>Młodzieży</w:t>
      </w:r>
      <w:r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Pr="00FC128D">
        <w:rPr>
          <w:rFonts w:ascii="Times New Roman" w:hAnsi="Times New Roman" w:cs="Times New Roman"/>
          <w:i/>
          <w:sz w:val="24"/>
          <w:szCs w:val="24"/>
        </w:rPr>
        <w:t xml:space="preserve"> Warszawie</w:t>
      </w:r>
    </w:p>
    <w:p w:rsidR="00D96E04" w:rsidRDefault="00D96E04" w:rsidP="00D96E0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FC12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D96E04" w:rsidRPr="00FC128D" w:rsidRDefault="00D96E04" w:rsidP="00D96E0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C128D">
        <w:rPr>
          <w:rFonts w:ascii="Times New Roman" w:hAnsi="Times New Roman" w:cs="Times New Roman"/>
          <w:i/>
          <w:sz w:val="24"/>
          <w:szCs w:val="24"/>
        </w:rPr>
        <w:t xml:space="preserve">     /-/</w:t>
      </w:r>
    </w:p>
    <w:p w:rsidR="00D96E04" w:rsidRPr="00FC128D" w:rsidRDefault="00D96E04" w:rsidP="00D96E0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C128D">
        <w:rPr>
          <w:rFonts w:ascii="Times New Roman" w:hAnsi="Times New Roman" w:cs="Times New Roman"/>
          <w:i/>
          <w:sz w:val="24"/>
          <w:szCs w:val="24"/>
        </w:rPr>
        <w:t xml:space="preserve">(Urszula </w:t>
      </w:r>
      <w:proofErr w:type="spellStart"/>
      <w:r w:rsidRPr="00FC128D">
        <w:rPr>
          <w:rFonts w:ascii="Times New Roman" w:hAnsi="Times New Roman" w:cs="Times New Roman"/>
          <w:i/>
          <w:sz w:val="24"/>
          <w:szCs w:val="24"/>
        </w:rPr>
        <w:t>Wacowska</w:t>
      </w:r>
      <w:proofErr w:type="spellEnd"/>
      <w:r w:rsidRPr="00FC128D">
        <w:rPr>
          <w:rFonts w:ascii="Times New Roman" w:hAnsi="Times New Roman" w:cs="Times New Roman"/>
          <w:i/>
          <w:sz w:val="24"/>
          <w:szCs w:val="24"/>
        </w:rPr>
        <w:t>)</w:t>
      </w:r>
    </w:p>
    <w:p w:rsidR="00D96E04" w:rsidRDefault="00D96E04" w:rsidP="00D96E04">
      <w:pPr>
        <w:rPr>
          <w:rFonts w:ascii="Times New Roman" w:hAnsi="Times New Roman" w:cs="Times New Roman"/>
          <w:sz w:val="24"/>
          <w:szCs w:val="24"/>
        </w:rPr>
      </w:pPr>
    </w:p>
    <w:p w:rsidR="00D96E04" w:rsidRPr="00D96E04" w:rsidRDefault="00D96E04" w:rsidP="00D96E04">
      <w:pPr>
        <w:rPr>
          <w:rFonts w:ascii="Times New Roman" w:hAnsi="Times New Roman" w:cs="Times New Roman"/>
          <w:sz w:val="24"/>
          <w:szCs w:val="24"/>
        </w:rPr>
      </w:pPr>
      <w:r w:rsidRPr="00396100">
        <w:rPr>
          <w:rFonts w:ascii="Times New Roman" w:hAnsi="Times New Roman" w:cs="Times New Roman"/>
          <w:sz w:val="24"/>
          <w:szCs w:val="24"/>
        </w:rPr>
        <w:t>Obowiązuje od dnia 22.11.2017 r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96E04" w:rsidRPr="00D96E04" w:rsidSect="00D96E0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C05"/>
    <w:multiLevelType w:val="hybridMultilevel"/>
    <w:tmpl w:val="FC58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04"/>
    <w:rsid w:val="000B1003"/>
    <w:rsid w:val="001D0B73"/>
    <w:rsid w:val="002B401B"/>
    <w:rsid w:val="003D0AFA"/>
    <w:rsid w:val="00416D87"/>
    <w:rsid w:val="00582FFA"/>
    <w:rsid w:val="008A4982"/>
    <w:rsid w:val="00C56BEB"/>
    <w:rsid w:val="00D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6E04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D96E0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96E04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6E04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D96E0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96E04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IDebicka</dc:creator>
  <cp:lastModifiedBy>IDebicka</cp:lastModifiedBy>
  <cp:revision>3</cp:revision>
  <cp:lastPrinted>2017-11-22T11:26:00Z</cp:lastPrinted>
  <dcterms:created xsi:type="dcterms:W3CDTF">2017-11-22T08:11:00Z</dcterms:created>
  <dcterms:modified xsi:type="dcterms:W3CDTF">2017-11-22T11:34:00Z</dcterms:modified>
</cp:coreProperties>
</file>