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32" w:rsidRPr="00D37A32" w:rsidRDefault="00396100" w:rsidP="00D37A32">
      <w:pPr>
        <w:pStyle w:val="Tytu"/>
        <w:jc w:val="right"/>
        <w:rPr>
          <w:b w:val="0"/>
          <w:i w:val="0"/>
          <w:sz w:val="24"/>
          <w:szCs w:val="24"/>
        </w:rPr>
      </w:pPr>
      <w:r w:rsidRPr="0039610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AC91AA" wp14:editId="245CD930">
            <wp:simplePos x="0" y="0"/>
            <wp:positionH relativeFrom="column">
              <wp:posOffset>-42545</wp:posOffset>
            </wp:positionH>
            <wp:positionV relativeFrom="paragraph">
              <wp:posOffset>160020</wp:posOffset>
            </wp:positionV>
            <wp:extent cx="48577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176" y="21073"/>
                <wp:lineTo x="21176" y="0"/>
                <wp:lineTo x="0" y="0"/>
              </wp:wrapPolygon>
            </wp:wrapThrough>
            <wp:docPr id="1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100" w:rsidRPr="00396100" w:rsidRDefault="00396100" w:rsidP="00396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>Pałac Młodzieży</w:t>
      </w:r>
    </w:p>
    <w:p w:rsidR="00396100" w:rsidRPr="00396100" w:rsidRDefault="00396100" w:rsidP="00396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>w Warszawie</w:t>
      </w:r>
    </w:p>
    <w:p w:rsidR="00396100" w:rsidRPr="00396100" w:rsidRDefault="00396100" w:rsidP="003961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hAnsi="Times New Roman" w:cs="Times New Roman"/>
          <w:sz w:val="24"/>
          <w:szCs w:val="24"/>
        </w:rPr>
        <w:t>Warszawa 22.11.2017</w:t>
      </w:r>
      <w:r w:rsidRPr="003961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4596">
        <w:rPr>
          <w:rFonts w:ascii="Times New Roman" w:hAnsi="Times New Roman" w:cs="Times New Roman"/>
          <w:sz w:val="24"/>
          <w:szCs w:val="24"/>
        </w:rPr>
        <w:t>r.</w:t>
      </w:r>
    </w:p>
    <w:p w:rsidR="00D37A32" w:rsidRDefault="00D37A32" w:rsidP="00A6159E">
      <w:pPr>
        <w:pStyle w:val="Tytu"/>
        <w:jc w:val="left"/>
        <w:rPr>
          <w:i w:val="0"/>
          <w:sz w:val="32"/>
        </w:rPr>
      </w:pPr>
    </w:p>
    <w:p w:rsidR="00A6159E" w:rsidRDefault="00A6159E" w:rsidP="00C6000C">
      <w:pPr>
        <w:pStyle w:val="Tytu"/>
        <w:spacing w:line="276" w:lineRule="auto"/>
        <w:jc w:val="left"/>
        <w:rPr>
          <w:i w:val="0"/>
          <w:sz w:val="32"/>
        </w:rPr>
      </w:pPr>
    </w:p>
    <w:p w:rsidR="00140673" w:rsidRDefault="00140673" w:rsidP="00C6000C">
      <w:pPr>
        <w:pStyle w:val="Tytu"/>
        <w:spacing w:line="276" w:lineRule="auto"/>
        <w:jc w:val="left"/>
        <w:rPr>
          <w:i w:val="0"/>
          <w:sz w:val="32"/>
        </w:rPr>
      </w:pPr>
    </w:p>
    <w:p w:rsidR="00262D6E" w:rsidRDefault="00262D6E" w:rsidP="00C6000C">
      <w:pPr>
        <w:pStyle w:val="Tytu"/>
        <w:spacing w:line="276" w:lineRule="auto"/>
        <w:jc w:val="left"/>
        <w:rPr>
          <w:i w:val="0"/>
          <w:sz w:val="32"/>
        </w:rPr>
      </w:pPr>
      <w:bookmarkStart w:id="0" w:name="_GoBack"/>
      <w:bookmarkEnd w:id="0"/>
    </w:p>
    <w:p w:rsidR="00140673" w:rsidRDefault="00140673" w:rsidP="00C6000C">
      <w:pPr>
        <w:pStyle w:val="Tytu"/>
        <w:spacing w:line="276" w:lineRule="auto"/>
        <w:jc w:val="left"/>
        <w:rPr>
          <w:i w:val="0"/>
          <w:sz w:val="32"/>
        </w:rPr>
      </w:pPr>
    </w:p>
    <w:p w:rsidR="00376117" w:rsidRDefault="00C02D2C" w:rsidP="00C6000C">
      <w:pPr>
        <w:pStyle w:val="Tytu"/>
        <w:spacing w:line="276" w:lineRule="auto"/>
        <w:rPr>
          <w:i w:val="0"/>
          <w:sz w:val="32"/>
        </w:rPr>
      </w:pPr>
      <w:r>
        <w:rPr>
          <w:i w:val="0"/>
          <w:sz w:val="32"/>
        </w:rPr>
        <w:t>Zasady organizowani</w:t>
      </w:r>
      <w:r w:rsidR="00A6159E">
        <w:rPr>
          <w:i w:val="0"/>
          <w:sz w:val="32"/>
        </w:rPr>
        <w:t>a wycieczek/imprez zewnętrznych</w:t>
      </w:r>
    </w:p>
    <w:p w:rsidR="00A6159E" w:rsidRPr="00C02D2C" w:rsidRDefault="00C803C2" w:rsidP="00C6000C">
      <w:pPr>
        <w:pStyle w:val="Tytu"/>
        <w:spacing w:line="276" w:lineRule="auto"/>
        <w:rPr>
          <w:i w:val="0"/>
          <w:sz w:val="32"/>
        </w:rPr>
      </w:pPr>
      <w:r>
        <w:rPr>
          <w:i w:val="0"/>
          <w:sz w:val="32"/>
        </w:rPr>
        <w:t>w</w:t>
      </w:r>
      <w:r w:rsidR="00A6159E">
        <w:rPr>
          <w:i w:val="0"/>
          <w:sz w:val="32"/>
        </w:rPr>
        <w:t xml:space="preserve"> Pałacu Młodzieży w Warszawie</w:t>
      </w:r>
    </w:p>
    <w:p w:rsidR="00365E80" w:rsidRDefault="00365E80" w:rsidP="00C6000C">
      <w:pPr>
        <w:pStyle w:val="Tytu"/>
        <w:spacing w:line="276" w:lineRule="auto"/>
        <w:rPr>
          <w:b w:val="0"/>
          <w:i w:val="0"/>
          <w:sz w:val="32"/>
        </w:rPr>
      </w:pPr>
    </w:p>
    <w:p w:rsidR="00365E80" w:rsidRPr="00365E80" w:rsidRDefault="00BA3976" w:rsidP="00C6000C">
      <w:pPr>
        <w:pStyle w:val="Tytu"/>
        <w:spacing w:line="276" w:lineRule="auto"/>
        <w:jc w:val="both"/>
        <w:rPr>
          <w:sz w:val="24"/>
          <w:szCs w:val="24"/>
        </w:rPr>
      </w:pPr>
      <w:r w:rsidRPr="00365E80">
        <w:rPr>
          <w:i w:val="0"/>
          <w:sz w:val="24"/>
          <w:szCs w:val="24"/>
        </w:rPr>
        <w:t xml:space="preserve">Organizacja wszystkich wyjść poza teren placówki musi odbywać się </w:t>
      </w:r>
      <w:r w:rsidR="00365E80" w:rsidRPr="00365E80">
        <w:rPr>
          <w:i w:val="0"/>
          <w:sz w:val="24"/>
          <w:szCs w:val="24"/>
        </w:rPr>
        <w:t>z z</w:t>
      </w:r>
      <w:r w:rsidRPr="00365E80">
        <w:rPr>
          <w:i w:val="0"/>
          <w:sz w:val="24"/>
          <w:szCs w:val="24"/>
        </w:rPr>
        <w:t xml:space="preserve">godnie </w:t>
      </w:r>
      <w:r w:rsidR="00396100">
        <w:rPr>
          <w:i w:val="0"/>
          <w:sz w:val="24"/>
          <w:szCs w:val="24"/>
        </w:rPr>
        <w:br/>
      </w:r>
      <w:r w:rsidRPr="00365E80">
        <w:rPr>
          <w:i w:val="0"/>
          <w:sz w:val="24"/>
          <w:szCs w:val="24"/>
        </w:rPr>
        <w:t xml:space="preserve">z </w:t>
      </w:r>
      <w:r w:rsidR="00365E80" w:rsidRPr="00365E80">
        <w:rPr>
          <w:i w:val="0"/>
          <w:sz w:val="24"/>
          <w:szCs w:val="24"/>
        </w:rPr>
        <w:t>Rozporządzeniem Ministra Edukacji Narodowej  i Sportu z dnia 8 listopada 2001 r</w:t>
      </w:r>
      <w:r w:rsidR="00396100">
        <w:rPr>
          <w:i w:val="0"/>
          <w:sz w:val="24"/>
          <w:szCs w:val="24"/>
        </w:rPr>
        <w:t>.</w:t>
      </w:r>
      <w:r w:rsidR="00983DD3">
        <w:rPr>
          <w:i w:val="0"/>
          <w:sz w:val="24"/>
          <w:szCs w:val="24"/>
        </w:rPr>
        <w:br/>
      </w:r>
      <w:r w:rsidR="00365E80" w:rsidRPr="00365E80">
        <w:rPr>
          <w:i w:val="0"/>
          <w:sz w:val="24"/>
          <w:szCs w:val="24"/>
        </w:rPr>
        <w:t>w sprawie warunków i sposobu organizowania przez  publiczne przedszkola, szkoły</w:t>
      </w:r>
      <w:r w:rsidR="00396100">
        <w:rPr>
          <w:i w:val="0"/>
          <w:sz w:val="24"/>
          <w:szCs w:val="24"/>
        </w:rPr>
        <w:t xml:space="preserve"> </w:t>
      </w:r>
      <w:r w:rsidR="00396100">
        <w:rPr>
          <w:i w:val="0"/>
          <w:sz w:val="24"/>
          <w:szCs w:val="24"/>
        </w:rPr>
        <w:br/>
      </w:r>
      <w:r w:rsidR="00365E80" w:rsidRPr="00365E80">
        <w:rPr>
          <w:i w:val="0"/>
          <w:sz w:val="24"/>
          <w:szCs w:val="24"/>
        </w:rPr>
        <w:t>i placówki krajoznawstwa</w:t>
      </w:r>
      <w:r w:rsidR="00983DD3">
        <w:rPr>
          <w:i w:val="0"/>
          <w:sz w:val="24"/>
          <w:szCs w:val="24"/>
        </w:rPr>
        <w:t xml:space="preserve"> </w:t>
      </w:r>
      <w:r w:rsidR="00365E80" w:rsidRPr="00365E80">
        <w:rPr>
          <w:i w:val="0"/>
          <w:sz w:val="24"/>
          <w:szCs w:val="24"/>
        </w:rPr>
        <w:t xml:space="preserve">i turystyki </w:t>
      </w:r>
      <w:r w:rsidR="00365E80" w:rsidRPr="00365E80">
        <w:rPr>
          <w:sz w:val="24"/>
          <w:szCs w:val="24"/>
        </w:rPr>
        <w:t xml:space="preserve">(Dz. U. z 2001 r. Nr 135, poz. 1516 z </w:t>
      </w:r>
      <w:proofErr w:type="spellStart"/>
      <w:r w:rsidR="00365E80" w:rsidRPr="00365E80">
        <w:rPr>
          <w:sz w:val="24"/>
          <w:szCs w:val="24"/>
        </w:rPr>
        <w:t>późn</w:t>
      </w:r>
      <w:proofErr w:type="spellEnd"/>
      <w:r w:rsidR="00365E80" w:rsidRPr="00365E80">
        <w:rPr>
          <w:sz w:val="24"/>
          <w:szCs w:val="24"/>
        </w:rPr>
        <w:t xml:space="preserve">. </w:t>
      </w:r>
      <w:r w:rsidR="00983DD3">
        <w:rPr>
          <w:sz w:val="24"/>
          <w:szCs w:val="24"/>
        </w:rPr>
        <w:t>z</w:t>
      </w:r>
      <w:r w:rsidR="00365E80" w:rsidRPr="00365E80">
        <w:rPr>
          <w:sz w:val="24"/>
          <w:szCs w:val="24"/>
        </w:rPr>
        <w:t xml:space="preserve">mianami). </w:t>
      </w:r>
    </w:p>
    <w:p w:rsidR="00365E80" w:rsidRDefault="00365E80" w:rsidP="00C6000C">
      <w:pPr>
        <w:pStyle w:val="Tytu"/>
        <w:spacing w:line="276" w:lineRule="auto"/>
        <w:ind w:left="510"/>
        <w:jc w:val="both"/>
        <w:rPr>
          <w:i w:val="0"/>
          <w:sz w:val="24"/>
          <w:szCs w:val="24"/>
        </w:rPr>
      </w:pPr>
    </w:p>
    <w:p w:rsidR="00C6000C" w:rsidRDefault="00C6000C" w:rsidP="00C6000C">
      <w:pPr>
        <w:pStyle w:val="Tytu"/>
        <w:spacing w:line="276" w:lineRule="auto"/>
        <w:ind w:left="510"/>
        <w:jc w:val="both"/>
        <w:rPr>
          <w:i w:val="0"/>
          <w:sz w:val="24"/>
          <w:szCs w:val="24"/>
        </w:rPr>
      </w:pPr>
    </w:p>
    <w:p w:rsidR="00140673" w:rsidRPr="00396100" w:rsidRDefault="00140673" w:rsidP="00C6000C">
      <w:pPr>
        <w:pStyle w:val="Tytu"/>
        <w:spacing w:line="276" w:lineRule="auto"/>
        <w:ind w:left="510"/>
        <w:jc w:val="both"/>
        <w:rPr>
          <w:i w:val="0"/>
          <w:sz w:val="24"/>
          <w:szCs w:val="24"/>
        </w:rPr>
      </w:pPr>
    </w:p>
    <w:p w:rsidR="00365E80" w:rsidRPr="00983DD3" w:rsidRDefault="00A6159E" w:rsidP="00C6000C">
      <w:pPr>
        <w:pStyle w:val="Tytu"/>
        <w:numPr>
          <w:ilvl w:val="0"/>
          <w:numId w:val="10"/>
        </w:numPr>
        <w:spacing w:line="276" w:lineRule="auto"/>
        <w:ind w:left="426"/>
        <w:jc w:val="both"/>
        <w:rPr>
          <w:b w:val="0"/>
          <w:i w:val="0"/>
          <w:sz w:val="24"/>
          <w:szCs w:val="24"/>
        </w:rPr>
      </w:pPr>
      <w:r w:rsidRPr="00983DD3">
        <w:rPr>
          <w:i w:val="0"/>
          <w:sz w:val="24"/>
          <w:szCs w:val="24"/>
        </w:rPr>
        <w:t xml:space="preserve">Postanowienia </w:t>
      </w:r>
      <w:r w:rsidR="00365E80" w:rsidRPr="00983DD3">
        <w:rPr>
          <w:i w:val="0"/>
          <w:sz w:val="24"/>
          <w:szCs w:val="24"/>
        </w:rPr>
        <w:t xml:space="preserve"> ogólne</w:t>
      </w:r>
      <w:r w:rsidR="00983DD3" w:rsidRPr="00983DD3">
        <w:rPr>
          <w:i w:val="0"/>
          <w:sz w:val="24"/>
          <w:szCs w:val="24"/>
        </w:rPr>
        <w:t>:</w:t>
      </w:r>
    </w:p>
    <w:p w:rsidR="00140673" w:rsidRDefault="003465C1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140673">
        <w:rPr>
          <w:b w:val="0"/>
          <w:i w:val="0"/>
          <w:sz w:val="24"/>
          <w:szCs w:val="24"/>
        </w:rPr>
        <w:t>Warunkiem zorganizowania wycieczki jest zaplanowan</w:t>
      </w:r>
      <w:r w:rsidR="00140673" w:rsidRPr="00140673">
        <w:rPr>
          <w:b w:val="0"/>
          <w:i w:val="0"/>
          <w:sz w:val="24"/>
          <w:szCs w:val="24"/>
        </w:rPr>
        <w:t>i</w:t>
      </w:r>
      <w:r w:rsidRPr="00140673">
        <w:rPr>
          <w:b w:val="0"/>
          <w:i w:val="0"/>
          <w:sz w:val="24"/>
          <w:szCs w:val="24"/>
        </w:rPr>
        <w:t>e</w:t>
      </w:r>
      <w:r w:rsidR="00A6159E" w:rsidRPr="00140673">
        <w:rPr>
          <w:b w:val="0"/>
          <w:i w:val="0"/>
          <w:sz w:val="24"/>
          <w:szCs w:val="24"/>
        </w:rPr>
        <w:t xml:space="preserve"> i</w:t>
      </w:r>
      <w:r w:rsidRPr="00140673">
        <w:rPr>
          <w:b w:val="0"/>
          <w:i w:val="0"/>
          <w:sz w:val="24"/>
          <w:szCs w:val="24"/>
        </w:rPr>
        <w:t xml:space="preserve"> uję</w:t>
      </w:r>
      <w:r w:rsidR="00140673" w:rsidRPr="00140673">
        <w:rPr>
          <w:b w:val="0"/>
          <w:i w:val="0"/>
          <w:sz w:val="24"/>
          <w:szCs w:val="24"/>
        </w:rPr>
        <w:t xml:space="preserve">cie przedsięwzięcia </w:t>
      </w:r>
      <w:r w:rsidR="00140673">
        <w:rPr>
          <w:b w:val="0"/>
          <w:i w:val="0"/>
          <w:sz w:val="24"/>
          <w:szCs w:val="24"/>
        </w:rPr>
        <w:br/>
      </w:r>
      <w:r w:rsidRPr="00140673">
        <w:rPr>
          <w:b w:val="0"/>
          <w:i w:val="0"/>
          <w:sz w:val="24"/>
          <w:szCs w:val="24"/>
        </w:rPr>
        <w:t>w Kalendarzu Imprez</w:t>
      </w:r>
      <w:r w:rsidR="00140673" w:rsidRPr="00140673">
        <w:rPr>
          <w:b w:val="0"/>
          <w:i w:val="0"/>
          <w:sz w:val="24"/>
          <w:szCs w:val="24"/>
        </w:rPr>
        <w:t xml:space="preserve"> oraz jego </w:t>
      </w:r>
      <w:r w:rsidRPr="00140673">
        <w:rPr>
          <w:b w:val="0"/>
          <w:i w:val="0"/>
          <w:sz w:val="24"/>
          <w:szCs w:val="24"/>
        </w:rPr>
        <w:t>uzgodni</w:t>
      </w:r>
      <w:r w:rsidR="00140673" w:rsidRPr="00140673">
        <w:rPr>
          <w:b w:val="0"/>
          <w:i w:val="0"/>
          <w:sz w:val="24"/>
          <w:szCs w:val="24"/>
        </w:rPr>
        <w:t>e</w:t>
      </w:r>
      <w:r w:rsidRPr="00140673">
        <w:rPr>
          <w:b w:val="0"/>
          <w:i w:val="0"/>
          <w:sz w:val="24"/>
          <w:szCs w:val="24"/>
        </w:rPr>
        <w:t>n</w:t>
      </w:r>
      <w:r w:rsidR="00140673" w:rsidRPr="00140673">
        <w:rPr>
          <w:b w:val="0"/>
          <w:i w:val="0"/>
          <w:sz w:val="24"/>
          <w:szCs w:val="24"/>
        </w:rPr>
        <w:t>i</w:t>
      </w:r>
      <w:r w:rsidRPr="00140673">
        <w:rPr>
          <w:b w:val="0"/>
          <w:i w:val="0"/>
          <w:sz w:val="24"/>
          <w:szCs w:val="24"/>
        </w:rPr>
        <w:t>e z k</w:t>
      </w:r>
      <w:r w:rsidR="006F57BF" w:rsidRPr="00140673">
        <w:rPr>
          <w:b w:val="0"/>
          <w:i w:val="0"/>
          <w:sz w:val="24"/>
          <w:szCs w:val="24"/>
        </w:rPr>
        <w:t xml:space="preserve">ierownictwem </w:t>
      </w:r>
      <w:r w:rsidR="00983DD3" w:rsidRPr="00140673">
        <w:rPr>
          <w:b w:val="0"/>
          <w:i w:val="0"/>
          <w:sz w:val="24"/>
          <w:szCs w:val="24"/>
        </w:rPr>
        <w:t xml:space="preserve">Pałacu </w:t>
      </w:r>
      <w:r w:rsidR="006F57BF" w:rsidRPr="00140673">
        <w:rPr>
          <w:b w:val="0"/>
          <w:i w:val="0"/>
          <w:sz w:val="24"/>
          <w:szCs w:val="24"/>
        </w:rPr>
        <w:t>M</w:t>
      </w:r>
      <w:r w:rsidR="00983DD3" w:rsidRPr="00140673">
        <w:rPr>
          <w:b w:val="0"/>
          <w:i w:val="0"/>
          <w:sz w:val="24"/>
          <w:szCs w:val="24"/>
        </w:rPr>
        <w:t>łodzieży</w:t>
      </w:r>
      <w:r w:rsidR="00140673" w:rsidRPr="00140673">
        <w:rPr>
          <w:b w:val="0"/>
          <w:i w:val="0"/>
          <w:sz w:val="24"/>
          <w:szCs w:val="24"/>
        </w:rPr>
        <w:t>.</w:t>
      </w:r>
    </w:p>
    <w:p w:rsidR="005B1B90" w:rsidRPr="00140673" w:rsidRDefault="003465C1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140673">
        <w:rPr>
          <w:b w:val="0"/>
          <w:i w:val="0"/>
          <w:sz w:val="24"/>
          <w:szCs w:val="24"/>
        </w:rPr>
        <w:t xml:space="preserve">Przeprowadzenie wycieczki poprzedzone jest złożeniem </w:t>
      </w:r>
      <w:r w:rsidR="00140673">
        <w:rPr>
          <w:b w:val="0"/>
          <w:i w:val="0"/>
          <w:sz w:val="24"/>
          <w:szCs w:val="24"/>
        </w:rPr>
        <w:t xml:space="preserve">w sekretariacie Pałacu Młodzieży </w:t>
      </w:r>
      <w:r w:rsidRPr="00140673">
        <w:rPr>
          <w:b w:val="0"/>
          <w:i w:val="0"/>
          <w:sz w:val="24"/>
          <w:szCs w:val="24"/>
        </w:rPr>
        <w:t xml:space="preserve">Karty Imprezy zewnętrznej na co najmniej 2 tygodnie przed wydarzeniem. </w:t>
      </w:r>
    </w:p>
    <w:p w:rsidR="005B1B90" w:rsidRPr="00396100" w:rsidRDefault="003465C1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W wycieczkach może brać udział uczestnik P</w:t>
      </w:r>
      <w:r w:rsidR="00983DD3">
        <w:rPr>
          <w:b w:val="0"/>
          <w:i w:val="0"/>
          <w:sz w:val="24"/>
          <w:szCs w:val="24"/>
        </w:rPr>
        <w:t xml:space="preserve">ałacu </w:t>
      </w:r>
      <w:r w:rsidRPr="00396100">
        <w:rPr>
          <w:b w:val="0"/>
          <w:i w:val="0"/>
          <w:sz w:val="24"/>
          <w:szCs w:val="24"/>
        </w:rPr>
        <w:t>M</w:t>
      </w:r>
      <w:r w:rsidR="00983DD3">
        <w:rPr>
          <w:b w:val="0"/>
          <w:i w:val="0"/>
          <w:sz w:val="24"/>
          <w:szCs w:val="24"/>
        </w:rPr>
        <w:t>łodzieży</w:t>
      </w:r>
      <w:r w:rsidRPr="00396100">
        <w:rPr>
          <w:b w:val="0"/>
          <w:i w:val="0"/>
          <w:sz w:val="24"/>
          <w:szCs w:val="24"/>
        </w:rPr>
        <w:t xml:space="preserve"> – zarejestrowany </w:t>
      </w:r>
      <w:r w:rsidR="00983DD3">
        <w:rPr>
          <w:b w:val="0"/>
          <w:i w:val="0"/>
          <w:sz w:val="24"/>
          <w:szCs w:val="24"/>
        </w:rPr>
        <w:br/>
      </w:r>
      <w:r w:rsidRPr="00396100">
        <w:rPr>
          <w:b w:val="0"/>
          <w:i w:val="0"/>
          <w:sz w:val="24"/>
          <w:szCs w:val="24"/>
        </w:rPr>
        <w:t>w systemie rekrutacyjnym i uczestnictwa, legitymujący się pałacowym identyfikatorem</w:t>
      </w:r>
      <w:r w:rsidR="006F57BF" w:rsidRPr="00396100">
        <w:rPr>
          <w:b w:val="0"/>
          <w:i w:val="0"/>
          <w:sz w:val="24"/>
          <w:szCs w:val="24"/>
        </w:rPr>
        <w:t>.</w:t>
      </w:r>
      <w:r w:rsidR="00804FEC" w:rsidRPr="00396100">
        <w:rPr>
          <w:b w:val="0"/>
          <w:i w:val="0"/>
          <w:sz w:val="24"/>
          <w:szCs w:val="24"/>
        </w:rPr>
        <w:t xml:space="preserve"> </w:t>
      </w:r>
    </w:p>
    <w:p w:rsidR="003465C1" w:rsidRPr="00396100" w:rsidRDefault="00140673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Miejscem, gdzie </w:t>
      </w:r>
      <w:r w:rsidR="00804FEC" w:rsidRPr="00396100">
        <w:rPr>
          <w:b w:val="0"/>
          <w:i w:val="0"/>
          <w:sz w:val="24"/>
          <w:szCs w:val="24"/>
        </w:rPr>
        <w:t>rozpoczyna</w:t>
      </w:r>
      <w:r>
        <w:rPr>
          <w:b w:val="0"/>
          <w:i w:val="0"/>
          <w:sz w:val="24"/>
          <w:szCs w:val="24"/>
        </w:rPr>
        <w:t xml:space="preserve"> się</w:t>
      </w:r>
      <w:r w:rsidR="00804FEC" w:rsidRPr="00396100">
        <w:rPr>
          <w:b w:val="0"/>
          <w:i w:val="0"/>
          <w:sz w:val="24"/>
          <w:szCs w:val="24"/>
        </w:rPr>
        <w:t xml:space="preserve"> i kończ</w:t>
      </w:r>
      <w:r>
        <w:rPr>
          <w:b w:val="0"/>
          <w:i w:val="0"/>
          <w:sz w:val="24"/>
          <w:szCs w:val="24"/>
        </w:rPr>
        <w:t>y</w:t>
      </w:r>
      <w:r w:rsidR="00804FEC" w:rsidRPr="00396100">
        <w:rPr>
          <w:b w:val="0"/>
          <w:i w:val="0"/>
          <w:sz w:val="24"/>
          <w:szCs w:val="24"/>
        </w:rPr>
        <w:t xml:space="preserve"> wycieczk</w:t>
      </w:r>
      <w:r>
        <w:rPr>
          <w:b w:val="0"/>
          <w:i w:val="0"/>
          <w:sz w:val="24"/>
          <w:szCs w:val="24"/>
        </w:rPr>
        <w:t>a</w:t>
      </w:r>
      <w:r w:rsidR="00804FEC" w:rsidRPr="00396100">
        <w:rPr>
          <w:b w:val="0"/>
          <w:i w:val="0"/>
          <w:sz w:val="24"/>
          <w:szCs w:val="24"/>
        </w:rPr>
        <w:t xml:space="preserve"> jest Pałac Młodzieży</w:t>
      </w:r>
      <w:r>
        <w:rPr>
          <w:b w:val="0"/>
          <w:i w:val="0"/>
          <w:sz w:val="24"/>
          <w:szCs w:val="24"/>
        </w:rPr>
        <w:t>, gdzie uczestnicy zbierają się i skąd</w:t>
      </w:r>
      <w:r w:rsidR="00804FEC" w:rsidRPr="00396100">
        <w:rPr>
          <w:b w:val="0"/>
          <w:i w:val="0"/>
          <w:sz w:val="24"/>
          <w:szCs w:val="24"/>
        </w:rPr>
        <w:t xml:space="preserve"> udają się do domu. </w:t>
      </w:r>
    </w:p>
    <w:p w:rsidR="005B1B90" w:rsidRPr="00396100" w:rsidRDefault="005B1B90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Dopuszcza się inne miejsc</w:t>
      </w:r>
      <w:r w:rsidR="00140673">
        <w:rPr>
          <w:b w:val="0"/>
          <w:i w:val="0"/>
          <w:sz w:val="24"/>
          <w:szCs w:val="24"/>
        </w:rPr>
        <w:t>a</w:t>
      </w:r>
      <w:r w:rsidRPr="00396100">
        <w:rPr>
          <w:b w:val="0"/>
          <w:i w:val="0"/>
          <w:sz w:val="24"/>
          <w:szCs w:val="24"/>
        </w:rPr>
        <w:t xml:space="preserve"> zbiórki i odbioru dzieci</w:t>
      </w:r>
      <w:r w:rsidR="00140673">
        <w:rPr>
          <w:b w:val="0"/>
          <w:i w:val="0"/>
          <w:sz w:val="24"/>
          <w:szCs w:val="24"/>
        </w:rPr>
        <w:t>,</w:t>
      </w:r>
      <w:r w:rsidRPr="00396100">
        <w:rPr>
          <w:b w:val="0"/>
          <w:i w:val="0"/>
          <w:sz w:val="24"/>
          <w:szCs w:val="24"/>
        </w:rPr>
        <w:t xml:space="preserve"> po uprzednim ustaleniu </w:t>
      </w:r>
      <w:r w:rsidR="00396100" w:rsidRPr="00396100">
        <w:rPr>
          <w:b w:val="0"/>
          <w:i w:val="0"/>
          <w:sz w:val="24"/>
          <w:szCs w:val="24"/>
        </w:rPr>
        <w:br/>
      </w:r>
      <w:r w:rsidR="00140673">
        <w:rPr>
          <w:b w:val="0"/>
          <w:i w:val="0"/>
          <w:sz w:val="24"/>
          <w:szCs w:val="24"/>
        </w:rPr>
        <w:t xml:space="preserve">tego </w:t>
      </w:r>
      <w:r w:rsidRPr="00396100">
        <w:rPr>
          <w:b w:val="0"/>
          <w:i w:val="0"/>
          <w:sz w:val="24"/>
          <w:szCs w:val="24"/>
        </w:rPr>
        <w:t xml:space="preserve">z </w:t>
      </w:r>
      <w:r w:rsidR="00140673">
        <w:rPr>
          <w:b w:val="0"/>
          <w:i w:val="0"/>
          <w:sz w:val="24"/>
          <w:szCs w:val="24"/>
        </w:rPr>
        <w:t>r</w:t>
      </w:r>
      <w:r w:rsidRPr="00396100">
        <w:rPr>
          <w:b w:val="0"/>
          <w:i w:val="0"/>
          <w:sz w:val="24"/>
          <w:szCs w:val="24"/>
        </w:rPr>
        <w:t>odzicami</w:t>
      </w:r>
      <w:r w:rsidR="00140673">
        <w:rPr>
          <w:b w:val="0"/>
          <w:i w:val="0"/>
          <w:sz w:val="24"/>
          <w:szCs w:val="24"/>
        </w:rPr>
        <w:t>/prawnymi opiekunami</w:t>
      </w:r>
      <w:r w:rsidRPr="00396100">
        <w:rPr>
          <w:b w:val="0"/>
          <w:i w:val="0"/>
          <w:sz w:val="24"/>
          <w:szCs w:val="24"/>
        </w:rPr>
        <w:t>.</w:t>
      </w:r>
    </w:p>
    <w:p w:rsidR="00B1663B" w:rsidRPr="00983DD3" w:rsidRDefault="00B1663B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983DD3">
        <w:rPr>
          <w:b w:val="0"/>
          <w:i w:val="0"/>
          <w:sz w:val="24"/>
          <w:szCs w:val="24"/>
        </w:rPr>
        <w:t xml:space="preserve">Wycieczka/impreza może być dofinansowana </w:t>
      </w:r>
      <w:r w:rsidR="00140673">
        <w:rPr>
          <w:b w:val="0"/>
          <w:i w:val="0"/>
          <w:sz w:val="24"/>
          <w:szCs w:val="24"/>
        </w:rPr>
        <w:t>ze</w:t>
      </w:r>
      <w:r w:rsidRPr="00983DD3">
        <w:rPr>
          <w:b w:val="0"/>
          <w:i w:val="0"/>
          <w:sz w:val="24"/>
          <w:szCs w:val="24"/>
        </w:rPr>
        <w:t xml:space="preserve"> środk</w:t>
      </w:r>
      <w:r w:rsidR="00140673">
        <w:rPr>
          <w:b w:val="0"/>
          <w:i w:val="0"/>
          <w:sz w:val="24"/>
          <w:szCs w:val="24"/>
        </w:rPr>
        <w:t>ów</w:t>
      </w:r>
      <w:r w:rsidRPr="00983DD3">
        <w:rPr>
          <w:b w:val="0"/>
          <w:i w:val="0"/>
          <w:sz w:val="24"/>
          <w:szCs w:val="24"/>
        </w:rPr>
        <w:t xml:space="preserve"> Rady Rodziców, finansowana przez samych uczestników </w:t>
      </w:r>
      <w:r w:rsidR="00140673">
        <w:rPr>
          <w:b w:val="0"/>
          <w:i w:val="0"/>
          <w:sz w:val="24"/>
          <w:szCs w:val="24"/>
        </w:rPr>
        <w:t xml:space="preserve">lub </w:t>
      </w:r>
      <w:r w:rsidRPr="00983DD3">
        <w:rPr>
          <w:b w:val="0"/>
          <w:i w:val="0"/>
          <w:sz w:val="24"/>
          <w:szCs w:val="24"/>
        </w:rPr>
        <w:t>rodziców/</w:t>
      </w:r>
      <w:r w:rsidR="00140673">
        <w:rPr>
          <w:b w:val="0"/>
          <w:i w:val="0"/>
          <w:sz w:val="24"/>
          <w:szCs w:val="24"/>
        </w:rPr>
        <w:t xml:space="preserve">prawnych </w:t>
      </w:r>
      <w:r w:rsidRPr="00983DD3">
        <w:rPr>
          <w:b w:val="0"/>
          <w:i w:val="0"/>
          <w:sz w:val="24"/>
          <w:szCs w:val="24"/>
        </w:rPr>
        <w:t>opiekunów</w:t>
      </w:r>
      <w:r w:rsidR="00140673">
        <w:rPr>
          <w:b w:val="0"/>
          <w:i w:val="0"/>
          <w:sz w:val="24"/>
          <w:szCs w:val="24"/>
        </w:rPr>
        <w:t xml:space="preserve">, </w:t>
      </w:r>
      <w:r w:rsidRPr="00983DD3">
        <w:rPr>
          <w:b w:val="0"/>
          <w:i w:val="0"/>
          <w:sz w:val="24"/>
          <w:szCs w:val="24"/>
        </w:rPr>
        <w:t>finansowana przez stowarzyszenia, fundacje, instytucje</w:t>
      </w:r>
      <w:r w:rsidR="007375E1" w:rsidRPr="00983DD3">
        <w:rPr>
          <w:b w:val="0"/>
          <w:i w:val="0"/>
          <w:sz w:val="24"/>
          <w:szCs w:val="24"/>
        </w:rPr>
        <w:t>.</w:t>
      </w:r>
    </w:p>
    <w:p w:rsidR="00B1663B" w:rsidRPr="00396100" w:rsidRDefault="00B1663B" w:rsidP="00C6000C">
      <w:pPr>
        <w:pStyle w:val="Tytu"/>
        <w:numPr>
          <w:ilvl w:val="0"/>
          <w:numId w:val="11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Wpłaty dokonywane są </w:t>
      </w:r>
      <w:r w:rsidR="00262D6E">
        <w:rPr>
          <w:b w:val="0"/>
          <w:i w:val="0"/>
          <w:sz w:val="24"/>
          <w:szCs w:val="24"/>
        </w:rPr>
        <w:t xml:space="preserve">wyłącznie </w:t>
      </w:r>
      <w:r w:rsidRPr="00396100">
        <w:rPr>
          <w:b w:val="0"/>
          <w:i w:val="0"/>
          <w:sz w:val="24"/>
          <w:szCs w:val="24"/>
        </w:rPr>
        <w:t>w Kasie (p</w:t>
      </w:r>
      <w:r w:rsidR="00983DD3">
        <w:rPr>
          <w:b w:val="0"/>
          <w:i w:val="0"/>
          <w:sz w:val="24"/>
          <w:szCs w:val="24"/>
        </w:rPr>
        <w:t>o</w:t>
      </w:r>
      <w:r w:rsidRPr="00396100">
        <w:rPr>
          <w:b w:val="0"/>
          <w:i w:val="0"/>
          <w:sz w:val="24"/>
          <w:szCs w:val="24"/>
        </w:rPr>
        <w:t xml:space="preserve">k.119) lub na konto bankowe. </w:t>
      </w:r>
    </w:p>
    <w:p w:rsidR="00B1663B" w:rsidRPr="00396100" w:rsidRDefault="00B1663B" w:rsidP="00C6000C">
      <w:pPr>
        <w:pStyle w:val="Tytu"/>
        <w:spacing w:line="276" w:lineRule="auto"/>
        <w:ind w:hanging="360"/>
        <w:jc w:val="left"/>
        <w:rPr>
          <w:b w:val="0"/>
          <w:i w:val="0"/>
          <w:sz w:val="24"/>
          <w:szCs w:val="24"/>
        </w:rPr>
      </w:pPr>
    </w:p>
    <w:p w:rsidR="00B1663B" w:rsidRPr="00983DD3" w:rsidRDefault="00376117" w:rsidP="00C6000C">
      <w:pPr>
        <w:pStyle w:val="Tytu"/>
        <w:numPr>
          <w:ilvl w:val="0"/>
          <w:numId w:val="10"/>
        </w:numPr>
        <w:spacing w:line="276" w:lineRule="auto"/>
        <w:ind w:left="426"/>
        <w:jc w:val="left"/>
        <w:rPr>
          <w:i w:val="0"/>
          <w:sz w:val="24"/>
          <w:szCs w:val="24"/>
        </w:rPr>
      </w:pPr>
      <w:r w:rsidRPr="00983DD3">
        <w:rPr>
          <w:i w:val="0"/>
          <w:sz w:val="24"/>
          <w:szCs w:val="24"/>
        </w:rPr>
        <w:t>Rodzaje wycieczek</w:t>
      </w:r>
      <w:r w:rsidR="003465C1" w:rsidRPr="00983DD3">
        <w:rPr>
          <w:i w:val="0"/>
          <w:sz w:val="24"/>
          <w:szCs w:val="24"/>
        </w:rPr>
        <w:t xml:space="preserve">: </w:t>
      </w:r>
    </w:p>
    <w:p w:rsidR="00376117" w:rsidRPr="00396100" w:rsidRDefault="003465C1" w:rsidP="00C6000C">
      <w:pPr>
        <w:pStyle w:val="Tytu"/>
        <w:numPr>
          <w:ilvl w:val="0"/>
          <w:numId w:val="3"/>
        </w:numPr>
        <w:spacing w:line="276" w:lineRule="auto"/>
        <w:ind w:left="709"/>
        <w:jc w:val="left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Wyjazdy na konkursy, koncerty</w:t>
      </w:r>
      <w:r w:rsidR="000A0312" w:rsidRPr="00396100">
        <w:rPr>
          <w:b w:val="0"/>
          <w:i w:val="0"/>
          <w:sz w:val="24"/>
          <w:szCs w:val="24"/>
        </w:rPr>
        <w:t xml:space="preserve"> na terenie Warszawy</w:t>
      </w:r>
      <w:r w:rsidR="001B5E35" w:rsidRPr="00396100">
        <w:rPr>
          <w:b w:val="0"/>
          <w:i w:val="0"/>
          <w:sz w:val="24"/>
          <w:szCs w:val="24"/>
        </w:rPr>
        <w:t xml:space="preserve"> i poza Warszawą.</w:t>
      </w:r>
    </w:p>
    <w:p w:rsidR="000A0312" w:rsidRPr="00396100" w:rsidRDefault="000A0312" w:rsidP="00C6000C">
      <w:pPr>
        <w:pStyle w:val="Tytu"/>
        <w:numPr>
          <w:ilvl w:val="0"/>
          <w:numId w:val="3"/>
        </w:numPr>
        <w:spacing w:line="276" w:lineRule="auto"/>
        <w:ind w:left="709"/>
        <w:jc w:val="left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Wyjścia do teatru, kina, na wystawy </w:t>
      </w:r>
      <w:r w:rsidR="00140673">
        <w:rPr>
          <w:b w:val="0"/>
          <w:i w:val="0"/>
          <w:sz w:val="24"/>
          <w:szCs w:val="24"/>
        </w:rPr>
        <w:t>i inne</w:t>
      </w:r>
      <w:r w:rsidRPr="00396100">
        <w:rPr>
          <w:b w:val="0"/>
          <w:i w:val="0"/>
          <w:sz w:val="24"/>
          <w:szCs w:val="24"/>
        </w:rPr>
        <w:t xml:space="preserve"> </w:t>
      </w:r>
      <w:r w:rsidR="00581DEF" w:rsidRPr="00396100">
        <w:rPr>
          <w:b w:val="0"/>
          <w:i w:val="0"/>
          <w:sz w:val="24"/>
          <w:szCs w:val="24"/>
        </w:rPr>
        <w:t>p</w:t>
      </w:r>
      <w:r w:rsidRPr="00396100">
        <w:rPr>
          <w:b w:val="0"/>
          <w:i w:val="0"/>
          <w:sz w:val="24"/>
          <w:szCs w:val="24"/>
        </w:rPr>
        <w:t>oza Pałac Młodzieży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0A0312" w:rsidRPr="00396100" w:rsidRDefault="000A0312" w:rsidP="00C6000C">
      <w:pPr>
        <w:pStyle w:val="Tytu"/>
        <w:numPr>
          <w:ilvl w:val="0"/>
          <w:numId w:val="3"/>
        </w:numPr>
        <w:spacing w:line="276" w:lineRule="auto"/>
        <w:ind w:left="709"/>
        <w:jc w:val="left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Wyjazdy </w:t>
      </w:r>
      <w:r w:rsidR="00140673" w:rsidRPr="00396100">
        <w:rPr>
          <w:b w:val="0"/>
          <w:i w:val="0"/>
          <w:sz w:val="24"/>
          <w:szCs w:val="24"/>
        </w:rPr>
        <w:t xml:space="preserve">weekendowe </w:t>
      </w:r>
      <w:r w:rsidRPr="00396100">
        <w:rPr>
          <w:b w:val="0"/>
          <w:i w:val="0"/>
          <w:sz w:val="24"/>
          <w:szCs w:val="24"/>
        </w:rPr>
        <w:t>do ośrodka w Pieczarkach</w:t>
      </w:r>
      <w:r w:rsidR="00C97822">
        <w:rPr>
          <w:b w:val="0"/>
          <w:i w:val="0"/>
          <w:sz w:val="24"/>
          <w:szCs w:val="24"/>
        </w:rPr>
        <w:t>.</w:t>
      </w:r>
      <w:r w:rsidR="00581DEF" w:rsidRPr="00396100">
        <w:rPr>
          <w:b w:val="0"/>
          <w:i w:val="0"/>
          <w:sz w:val="24"/>
          <w:szCs w:val="24"/>
        </w:rPr>
        <w:t xml:space="preserve"> </w:t>
      </w:r>
    </w:p>
    <w:p w:rsidR="00581DEF" w:rsidRPr="00396100" w:rsidRDefault="00581DEF" w:rsidP="00C6000C">
      <w:pPr>
        <w:pStyle w:val="Tytu"/>
        <w:numPr>
          <w:ilvl w:val="0"/>
          <w:numId w:val="3"/>
        </w:numPr>
        <w:spacing w:line="276" w:lineRule="auto"/>
        <w:ind w:left="709"/>
        <w:jc w:val="left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Wyjazd</w:t>
      </w:r>
      <w:r w:rsidR="005B1B90" w:rsidRPr="00396100">
        <w:rPr>
          <w:b w:val="0"/>
          <w:i w:val="0"/>
          <w:sz w:val="24"/>
          <w:szCs w:val="24"/>
        </w:rPr>
        <w:t>y na zawody, turnieje sportowe, wycieczki krajoznawcze i turystyczne.</w:t>
      </w:r>
    </w:p>
    <w:p w:rsidR="00B1663B" w:rsidRDefault="00B1663B" w:rsidP="00C6000C">
      <w:pPr>
        <w:pStyle w:val="Tytu"/>
        <w:spacing w:line="276" w:lineRule="auto"/>
        <w:ind w:left="720"/>
        <w:jc w:val="left"/>
        <w:rPr>
          <w:b w:val="0"/>
          <w:i w:val="0"/>
          <w:sz w:val="24"/>
          <w:szCs w:val="24"/>
        </w:rPr>
      </w:pPr>
    </w:p>
    <w:p w:rsidR="00B1663B" w:rsidRDefault="00B1663B" w:rsidP="00C6000C">
      <w:pPr>
        <w:pStyle w:val="Tytu"/>
        <w:spacing w:line="276" w:lineRule="auto"/>
        <w:ind w:left="720"/>
        <w:jc w:val="left"/>
        <w:rPr>
          <w:b w:val="0"/>
          <w:i w:val="0"/>
          <w:sz w:val="24"/>
          <w:szCs w:val="24"/>
        </w:rPr>
      </w:pPr>
    </w:p>
    <w:p w:rsidR="00140673" w:rsidRPr="00396100" w:rsidRDefault="00140673" w:rsidP="00C6000C">
      <w:pPr>
        <w:pStyle w:val="Tytu"/>
        <w:spacing w:line="276" w:lineRule="auto"/>
        <w:ind w:left="720"/>
        <w:jc w:val="left"/>
        <w:rPr>
          <w:b w:val="0"/>
          <w:i w:val="0"/>
          <w:sz w:val="24"/>
          <w:szCs w:val="24"/>
        </w:rPr>
      </w:pPr>
    </w:p>
    <w:p w:rsidR="00376117" w:rsidRPr="00396100" w:rsidRDefault="00376117" w:rsidP="00C6000C">
      <w:pPr>
        <w:pStyle w:val="Tytu"/>
        <w:numPr>
          <w:ilvl w:val="0"/>
          <w:numId w:val="10"/>
        </w:numPr>
        <w:spacing w:line="276" w:lineRule="auto"/>
        <w:ind w:left="426"/>
        <w:jc w:val="left"/>
        <w:rPr>
          <w:b w:val="0"/>
          <w:i w:val="0"/>
          <w:sz w:val="24"/>
          <w:szCs w:val="24"/>
        </w:rPr>
      </w:pPr>
      <w:r w:rsidRPr="00396100">
        <w:rPr>
          <w:i w:val="0"/>
          <w:sz w:val="24"/>
          <w:szCs w:val="24"/>
        </w:rPr>
        <w:lastRenderedPageBreak/>
        <w:t>Kierownik wycieczki i opiekunowie</w:t>
      </w:r>
      <w:r w:rsidR="00C2406D">
        <w:rPr>
          <w:i w:val="0"/>
          <w:sz w:val="24"/>
          <w:szCs w:val="24"/>
        </w:rPr>
        <w:t>:</w:t>
      </w:r>
    </w:p>
    <w:p w:rsidR="00B1663B" w:rsidRPr="00396100" w:rsidRDefault="00B1663B" w:rsidP="00C6000C">
      <w:pPr>
        <w:pStyle w:val="Tytu"/>
        <w:spacing w:line="276" w:lineRule="auto"/>
        <w:ind w:left="720"/>
        <w:jc w:val="left"/>
        <w:rPr>
          <w:b w:val="0"/>
          <w:i w:val="0"/>
          <w:sz w:val="24"/>
          <w:szCs w:val="24"/>
        </w:rPr>
      </w:pPr>
    </w:p>
    <w:p w:rsidR="00581DEF" w:rsidRPr="00396100" w:rsidRDefault="00581DEF" w:rsidP="00C6000C">
      <w:pPr>
        <w:pStyle w:val="Tytu"/>
        <w:numPr>
          <w:ilvl w:val="0"/>
          <w:numId w:val="4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Kierownikiem wycieczki</w:t>
      </w:r>
      <w:r w:rsidR="00F612B9" w:rsidRPr="00396100">
        <w:rPr>
          <w:b w:val="0"/>
          <w:i w:val="0"/>
          <w:sz w:val="24"/>
          <w:szCs w:val="24"/>
        </w:rPr>
        <w:t xml:space="preserve">/imprezy zewnętrznej może być </w:t>
      </w:r>
      <w:r w:rsidR="006F57BF" w:rsidRPr="00396100">
        <w:rPr>
          <w:b w:val="0"/>
          <w:i w:val="0"/>
          <w:sz w:val="24"/>
          <w:szCs w:val="24"/>
        </w:rPr>
        <w:t xml:space="preserve">wyłącznie </w:t>
      </w:r>
      <w:r w:rsidR="00F612B9" w:rsidRPr="00396100">
        <w:rPr>
          <w:b w:val="0"/>
          <w:i w:val="0"/>
          <w:sz w:val="24"/>
          <w:szCs w:val="24"/>
        </w:rPr>
        <w:t>nauczyciel instruktor P</w:t>
      </w:r>
      <w:r w:rsidR="00983DD3">
        <w:rPr>
          <w:b w:val="0"/>
          <w:i w:val="0"/>
          <w:sz w:val="24"/>
          <w:szCs w:val="24"/>
        </w:rPr>
        <w:t xml:space="preserve">ałacu </w:t>
      </w:r>
      <w:r w:rsidR="00F612B9" w:rsidRPr="00396100">
        <w:rPr>
          <w:b w:val="0"/>
          <w:i w:val="0"/>
          <w:sz w:val="24"/>
          <w:szCs w:val="24"/>
        </w:rPr>
        <w:t>M</w:t>
      </w:r>
      <w:r w:rsidR="00983DD3">
        <w:rPr>
          <w:b w:val="0"/>
          <w:i w:val="0"/>
          <w:sz w:val="24"/>
          <w:szCs w:val="24"/>
        </w:rPr>
        <w:t>łodzieży</w:t>
      </w:r>
      <w:r w:rsidR="007375E1">
        <w:rPr>
          <w:b w:val="0"/>
          <w:i w:val="0"/>
          <w:sz w:val="24"/>
          <w:szCs w:val="24"/>
        </w:rPr>
        <w:t>.</w:t>
      </w:r>
    </w:p>
    <w:p w:rsidR="00F612B9" w:rsidRPr="00396100" w:rsidRDefault="00F612B9" w:rsidP="00C6000C">
      <w:pPr>
        <w:pStyle w:val="Tytu"/>
        <w:numPr>
          <w:ilvl w:val="0"/>
          <w:numId w:val="4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Opiekunem może być nauczyciel instruktor </w:t>
      </w:r>
      <w:r w:rsidR="00983DD3" w:rsidRPr="00396100">
        <w:rPr>
          <w:b w:val="0"/>
          <w:i w:val="0"/>
          <w:sz w:val="24"/>
          <w:szCs w:val="24"/>
        </w:rPr>
        <w:t>P</w:t>
      </w:r>
      <w:r w:rsidR="00983DD3">
        <w:rPr>
          <w:b w:val="0"/>
          <w:i w:val="0"/>
          <w:sz w:val="24"/>
          <w:szCs w:val="24"/>
        </w:rPr>
        <w:t xml:space="preserve">ałacu </w:t>
      </w:r>
      <w:r w:rsidR="006F57BF" w:rsidRPr="00396100">
        <w:rPr>
          <w:b w:val="0"/>
          <w:i w:val="0"/>
          <w:sz w:val="24"/>
          <w:szCs w:val="24"/>
        </w:rPr>
        <w:t>M</w:t>
      </w:r>
      <w:r w:rsidR="00983DD3">
        <w:rPr>
          <w:b w:val="0"/>
          <w:i w:val="0"/>
          <w:sz w:val="24"/>
          <w:szCs w:val="24"/>
        </w:rPr>
        <w:t>łodzieży</w:t>
      </w:r>
      <w:r w:rsidR="006F57BF" w:rsidRPr="00396100">
        <w:rPr>
          <w:b w:val="0"/>
          <w:i w:val="0"/>
          <w:sz w:val="24"/>
          <w:szCs w:val="24"/>
        </w:rPr>
        <w:t xml:space="preserve">, instruktor społeczny </w:t>
      </w:r>
      <w:r w:rsidR="00983DD3">
        <w:rPr>
          <w:b w:val="0"/>
          <w:i w:val="0"/>
          <w:sz w:val="24"/>
          <w:szCs w:val="24"/>
        </w:rPr>
        <w:br/>
      </w:r>
      <w:r w:rsidR="00F6201B" w:rsidRPr="00396100">
        <w:rPr>
          <w:b w:val="0"/>
          <w:i w:val="0"/>
          <w:sz w:val="24"/>
          <w:szCs w:val="24"/>
        </w:rPr>
        <w:t xml:space="preserve">i rodzic posiadający kurs wychowawców kolonijnych po podpisaniu zobowiązania </w:t>
      </w:r>
      <w:r w:rsidR="007375E1">
        <w:rPr>
          <w:b w:val="0"/>
          <w:i w:val="0"/>
          <w:sz w:val="24"/>
          <w:szCs w:val="24"/>
        </w:rPr>
        <w:br/>
      </w:r>
      <w:r w:rsidR="00F6201B" w:rsidRPr="00396100">
        <w:rPr>
          <w:b w:val="0"/>
          <w:i w:val="0"/>
          <w:sz w:val="24"/>
          <w:szCs w:val="24"/>
        </w:rPr>
        <w:t>o odpowiedzialności.</w:t>
      </w:r>
    </w:p>
    <w:p w:rsidR="00A3724A" w:rsidRPr="00396100" w:rsidRDefault="006369BD" w:rsidP="00C6000C">
      <w:pPr>
        <w:pStyle w:val="Tytu"/>
        <w:numPr>
          <w:ilvl w:val="0"/>
          <w:numId w:val="4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Kierownik może jednocześnie pełnić rolę opiekuna</w:t>
      </w:r>
      <w:r w:rsidR="00C803C2" w:rsidRPr="00396100">
        <w:rPr>
          <w:b w:val="0"/>
          <w:i w:val="0"/>
          <w:sz w:val="24"/>
          <w:szCs w:val="24"/>
        </w:rPr>
        <w:t>.</w:t>
      </w:r>
    </w:p>
    <w:p w:rsidR="00B1663B" w:rsidRPr="00396100" w:rsidRDefault="00B1663B" w:rsidP="00C6000C">
      <w:pPr>
        <w:pStyle w:val="Tytu"/>
        <w:spacing w:line="276" w:lineRule="auto"/>
        <w:ind w:left="1230"/>
        <w:jc w:val="left"/>
        <w:rPr>
          <w:b w:val="0"/>
          <w:i w:val="0"/>
          <w:sz w:val="24"/>
          <w:szCs w:val="24"/>
        </w:rPr>
      </w:pPr>
    </w:p>
    <w:p w:rsidR="00376117" w:rsidRPr="00396100" w:rsidRDefault="00B1663B" w:rsidP="00C6000C">
      <w:pPr>
        <w:pStyle w:val="Tytu"/>
        <w:numPr>
          <w:ilvl w:val="0"/>
          <w:numId w:val="10"/>
        </w:numPr>
        <w:spacing w:line="276" w:lineRule="auto"/>
        <w:ind w:left="426"/>
        <w:jc w:val="left"/>
        <w:rPr>
          <w:i w:val="0"/>
          <w:sz w:val="24"/>
          <w:szCs w:val="24"/>
        </w:rPr>
      </w:pPr>
      <w:r w:rsidRPr="00396100">
        <w:rPr>
          <w:i w:val="0"/>
          <w:sz w:val="24"/>
          <w:szCs w:val="24"/>
        </w:rPr>
        <w:t>Najważniejsze z</w:t>
      </w:r>
      <w:r w:rsidR="00376117" w:rsidRPr="00396100">
        <w:rPr>
          <w:i w:val="0"/>
          <w:sz w:val="24"/>
          <w:szCs w:val="24"/>
        </w:rPr>
        <w:t>adania kierownika wycieczki</w:t>
      </w:r>
      <w:r w:rsidR="00C2406D">
        <w:rPr>
          <w:i w:val="0"/>
          <w:sz w:val="24"/>
          <w:szCs w:val="24"/>
        </w:rPr>
        <w:t>:</w:t>
      </w:r>
    </w:p>
    <w:p w:rsidR="00B1663B" w:rsidRPr="00396100" w:rsidRDefault="00B1663B" w:rsidP="00C6000C">
      <w:pPr>
        <w:pStyle w:val="Tytu"/>
        <w:spacing w:line="276" w:lineRule="auto"/>
        <w:ind w:left="720"/>
        <w:jc w:val="both"/>
        <w:rPr>
          <w:i w:val="0"/>
          <w:sz w:val="24"/>
          <w:szCs w:val="24"/>
        </w:rPr>
      </w:pPr>
    </w:p>
    <w:p w:rsidR="00F612B9" w:rsidRPr="00396100" w:rsidRDefault="00F612B9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Złożenie wypełnionej karty imprezy</w:t>
      </w:r>
      <w:r w:rsidR="00647746" w:rsidRPr="00396100">
        <w:rPr>
          <w:b w:val="0"/>
          <w:i w:val="0"/>
          <w:sz w:val="24"/>
          <w:szCs w:val="24"/>
        </w:rPr>
        <w:t xml:space="preserve"> (</w:t>
      </w:r>
      <w:r w:rsidR="00647746" w:rsidRPr="007375E1">
        <w:rPr>
          <w:b w:val="0"/>
          <w:sz w:val="24"/>
          <w:szCs w:val="24"/>
        </w:rPr>
        <w:t>z załączonymi programami dla wszystkich grup</w:t>
      </w:r>
      <w:r w:rsidR="00647746" w:rsidRPr="00396100">
        <w:rPr>
          <w:b w:val="0"/>
          <w:i w:val="0"/>
          <w:sz w:val="24"/>
          <w:szCs w:val="24"/>
        </w:rPr>
        <w:t>)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F612B9" w:rsidRPr="00396100" w:rsidRDefault="00F612B9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Uaktualnienie listy uczestników bezpośrednio przed wyjściem z P</w:t>
      </w:r>
      <w:r w:rsidR="00983DD3">
        <w:rPr>
          <w:b w:val="0"/>
          <w:i w:val="0"/>
          <w:sz w:val="24"/>
          <w:szCs w:val="24"/>
        </w:rPr>
        <w:t>ałacu Młodzieży</w:t>
      </w:r>
      <w:r w:rsidRPr="00396100">
        <w:rPr>
          <w:b w:val="0"/>
          <w:i w:val="0"/>
          <w:sz w:val="24"/>
          <w:szCs w:val="24"/>
        </w:rPr>
        <w:t xml:space="preserve"> – kopia listy pozostawiona w placówce</w:t>
      </w:r>
      <w:r w:rsidR="006F57BF" w:rsidRPr="00396100">
        <w:rPr>
          <w:b w:val="0"/>
          <w:i w:val="0"/>
          <w:sz w:val="24"/>
          <w:szCs w:val="24"/>
        </w:rPr>
        <w:t>.</w:t>
      </w:r>
      <w:r w:rsidRPr="00396100">
        <w:rPr>
          <w:b w:val="0"/>
          <w:i w:val="0"/>
          <w:sz w:val="24"/>
          <w:szCs w:val="24"/>
        </w:rPr>
        <w:t xml:space="preserve"> </w:t>
      </w:r>
    </w:p>
    <w:p w:rsidR="00C40A6A" w:rsidRPr="00396100" w:rsidRDefault="00F612B9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Pobranie delegacji – jako dokumentu potwierdzającego </w:t>
      </w:r>
      <w:r w:rsidR="00C40A6A" w:rsidRPr="00396100">
        <w:rPr>
          <w:b w:val="0"/>
          <w:i w:val="0"/>
          <w:sz w:val="24"/>
          <w:szCs w:val="24"/>
        </w:rPr>
        <w:t>wykonywan</w:t>
      </w:r>
      <w:r w:rsidR="00140673">
        <w:rPr>
          <w:b w:val="0"/>
          <w:i w:val="0"/>
          <w:sz w:val="24"/>
          <w:szCs w:val="24"/>
        </w:rPr>
        <w:t>i</w:t>
      </w:r>
      <w:r w:rsidR="00C40A6A" w:rsidRPr="00396100">
        <w:rPr>
          <w:b w:val="0"/>
          <w:i w:val="0"/>
          <w:sz w:val="24"/>
          <w:szCs w:val="24"/>
        </w:rPr>
        <w:t>e zadani</w:t>
      </w:r>
      <w:r w:rsidR="00140673">
        <w:rPr>
          <w:b w:val="0"/>
          <w:i w:val="0"/>
          <w:sz w:val="24"/>
          <w:szCs w:val="24"/>
        </w:rPr>
        <w:t>a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F612B9" w:rsidRPr="00396100" w:rsidRDefault="00C40A6A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Dopełnienie obowiązków i formalności zgodnie z przepisami oświatowymi (</w:t>
      </w:r>
      <w:r w:rsidRPr="00C6000C">
        <w:rPr>
          <w:b w:val="0"/>
          <w:sz w:val="24"/>
          <w:szCs w:val="24"/>
        </w:rPr>
        <w:t>zgoda rodziców, liczba opiekunów odpowiednia do liczby uczestników</w:t>
      </w:r>
      <w:r w:rsidR="00F612B9" w:rsidRPr="00C6000C">
        <w:rPr>
          <w:b w:val="0"/>
          <w:sz w:val="24"/>
          <w:szCs w:val="24"/>
        </w:rPr>
        <w:t xml:space="preserve"> </w:t>
      </w:r>
      <w:r w:rsidRPr="00C6000C">
        <w:rPr>
          <w:b w:val="0"/>
          <w:sz w:val="24"/>
          <w:szCs w:val="24"/>
        </w:rPr>
        <w:t>itd</w:t>
      </w:r>
      <w:r w:rsidRPr="00396100">
        <w:rPr>
          <w:b w:val="0"/>
          <w:i w:val="0"/>
          <w:sz w:val="24"/>
          <w:szCs w:val="24"/>
        </w:rPr>
        <w:t>.)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8008E7" w:rsidRPr="00396100" w:rsidRDefault="008008E7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Zapewnienie zastępstw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C40A6A" w:rsidRPr="00396100" w:rsidRDefault="00C40A6A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Złożenie sprawozdania, delegacji, rozliczenia z wycieczki – do 7 dni po wycieczce</w:t>
      </w:r>
      <w:r w:rsidR="006F57BF" w:rsidRPr="00396100">
        <w:rPr>
          <w:b w:val="0"/>
          <w:i w:val="0"/>
          <w:sz w:val="24"/>
          <w:szCs w:val="24"/>
        </w:rPr>
        <w:t>.</w:t>
      </w:r>
    </w:p>
    <w:p w:rsidR="00B61F23" w:rsidRPr="00396100" w:rsidRDefault="00B61F23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 xml:space="preserve">Zapoznanie uczestników z </w:t>
      </w:r>
      <w:r w:rsidR="00140673">
        <w:rPr>
          <w:b w:val="0"/>
          <w:i w:val="0"/>
          <w:sz w:val="24"/>
          <w:szCs w:val="24"/>
        </w:rPr>
        <w:t>obowiązującymi ich regulaminami.</w:t>
      </w:r>
      <w:r w:rsidRPr="00396100">
        <w:rPr>
          <w:b w:val="0"/>
          <w:i w:val="0"/>
          <w:sz w:val="24"/>
          <w:szCs w:val="24"/>
        </w:rPr>
        <w:t xml:space="preserve"> </w:t>
      </w:r>
    </w:p>
    <w:p w:rsidR="00A3724A" w:rsidRPr="00396100" w:rsidRDefault="00A3724A" w:rsidP="00C6000C">
      <w:pPr>
        <w:pStyle w:val="Tytu"/>
        <w:numPr>
          <w:ilvl w:val="0"/>
          <w:numId w:val="5"/>
        </w:numPr>
        <w:spacing w:line="276" w:lineRule="auto"/>
        <w:ind w:left="709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W razie wypadku –</w:t>
      </w:r>
      <w:r w:rsidR="00C6000C">
        <w:rPr>
          <w:b w:val="0"/>
          <w:i w:val="0"/>
          <w:sz w:val="24"/>
          <w:szCs w:val="24"/>
        </w:rPr>
        <w:t xml:space="preserve"> </w:t>
      </w:r>
      <w:r w:rsidRPr="00396100">
        <w:rPr>
          <w:b w:val="0"/>
          <w:i w:val="0"/>
          <w:sz w:val="24"/>
          <w:szCs w:val="24"/>
        </w:rPr>
        <w:t xml:space="preserve">niezwłoczne  powiadomienie służb ratowniczych, rodziców, dyrektora. </w:t>
      </w:r>
    </w:p>
    <w:p w:rsidR="00B1663B" w:rsidRPr="00396100" w:rsidRDefault="00B1663B" w:rsidP="00C6000C">
      <w:pPr>
        <w:pStyle w:val="Tytu"/>
        <w:spacing w:line="276" w:lineRule="auto"/>
        <w:ind w:left="1350"/>
        <w:jc w:val="both"/>
        <w:rPr>
          <w:b w:val="0"/>
          <w:i w:val="0"/>
          <w:sz w:val="24"/>
          <w:szCs w:val="24"/>
        </w:rPr>
      </w:pPr>
    </w:p>
    <w:p w:rsidR="00376117" w:rsidRPr="00396100" w:rsidRDefault="00376117" w:rsidP="00C6000C">
      <w:pPr>
        <w:pStyle w:val="Tytu"/>
        <w:numPr>
          <w:ilvl w:val="0"/>
          <w:numId w:val="10"/>
        </w:numPr>
        <w:spacing w:line="276" w:lineRule="auto"/>
        <w:ind w:left="426"/>
        <w:jc w:val="left"/>
        <w:rPr>
          <w:i w:val="0"/>
          <w:sz w:val="24"/>
          <w:szCs w:val="24"/>
        </w:rPr>
      </w:pPr>
      <w:r w:rsidRPr="00396100">
        <w:rPr>
          <w:i w:val="0"/>
          <w:sz w:val="24"/>
          <w:szCs w:val="24"/>
        </w:rPr>
        <w:t>Obowiązki opiekuna</w:t>
      </w:r>
      <w:r w:rsidR="00C2406D">
        <w:rPr>
          <w:i w:val="0"/>
          <w:sz w:val="24"/>
          <w:szCs w:val="24"/>
        </w:rPr>
        <w:t>:</w:t>
      </w:r>
    </w:p>
    <w:p w:rsidR="00B1663B" w:rsidRPr="00396100" w:rsidRDefault="00B1663B" w:rsidP="00C6000C">
      <w:pPr>
        <w:pStyle w:val="Tytu"/>
        <w:spacing w:line="276" w:lineRule="auto"/>
        <w:ind w:left="720"/>
        <w:jc w:val="left"/>
        <w:rPr>
          <w:i w:val="0"/>
          <w:sz w:val="24"/>
          <w:szCs w:val="24"/>
        </w:rPr>
      </w:pPr>
    </w:p>
    <w:p w:rsidR="00C558F7" w:rsidRPr="007375E1" w:rsidRDefault="00C558F7" w:rsidP="00C6000C">
      <w:pPr>
        <w:pStyle w:val="Tytu"/>
        <w:numPr>
          <w:ilvl w:val="0"/>
          <w:numId w:val="13"/>
        </w:numPr>
        <w:spacing w:line="276" w:lineRule="auto"/>
        <w:ind w:left="709" w:hanging="283"/>
        <w:jc w:val="both"/>
        <w:rPr>
          <w:b w:val="0"/>
          <w:i w:val="0"/>
          <w:sz w:val="24"/>
          <w:szCs w:val="24"/>
        </w:rPr>
      </w:pPr>
      <w:r w:rsidRPr="007375E1">
        <w:rPr>
          <w:b w:val="0"/>
          <w:i w:val="0"/>
          <w:sz w:val="24"/>
          <w:szCs w:val="24"/>
        </w:rPr>
        <w:t>Opiekun wycieczki sprawdza stan liczbowy jej uczestników</w:t>
      </w:r>
      <w:r w:rsidR="006F57BF" w:rsidRPr="007375E1">
        <w:rPr>
          <w:b w:val="0"/>
          <w:i w:val="0"/>
          <w:sz w:val="24"/>
          <w:szCs w:val="24"/>
        </w:rPr>
        <w:t xml:space="preserve"> p</w:t>
      </w:r>
      <w:r w:rsidRPr="007375E1">
        <w:rPr>
          <w:b w:val="0"/>
          <w:i w:val="0"/>
          <w:sz w:val="24"/>
          <w:szCs w:val="24"/>
        </w:rPr>
        <w:t xml:space="preserve">rzed wyruszeniem </w:t>
      </w:r>
      <w:r w:rsidR="00C6000C">
        <w:rPr>
          <w:b w:val="0"/>
          <w:i w:val="0"/>
          <w:sz w:val="24"/>
          <w:szCs w:val="24"/>
        </w:rPr>
        <w:br/>
      </w:r>
      <w:r w:rsidRPr="007375E1">
        <w:rPr>
          <w:b w:val="0"/>
          <w:i w:val="0"/>
          <w:sz w:val="24"/>
          <w:szCs w:val="24"/>
        </w:rPr>
        <w:t xml:space="preserve">z każdego miejsca pobytu, </w:t>
      </w:r>
      <w:r w:rsidR="00140673">
        <w:rPr>
          <w:b w:val="0"/>
          <w:i w:val="0"/>
          <w:sz w:val="24"/>
          <w:szCs w:val="24"/>
        </w:rPr>
        <w:t>podczas</w:t>
      </w:r>
      <w:r w:rsidRPr="007375E1">
        <w:rPr>
          <w:b w:val="0"/>
          <w:i w:val="0"/>
          <w:sz w:val="24"/>
          <w:szCs w:val="24"/>
        </w:rPr>
        <w:t xml:space="preserve"> przejazdu oraz po przybyciu do </w:t>
      </w:r>
      <w:r w:rsidR="0045398E">
        <w:rPr>
          <w:b w:val="0"/>
          <w:i w:val="0"/>
          <w:sz w:val="24"/>
          <w:szCs w:val="24"/>
        </w:rPr>
        <w:t xml:space="preserve">każdego </w:t>
      </w:r>
      <w:r w:rsidRPr="007375E1">
        <w:rPr>
          <w:b w:val="0"/>
          <w:i w:val="0"/>
          <w:sz w:val="24"/>
          <w:szCs w:val="24"/>
        </w:rPr>
        <w:t>punktu</w:t>
      </w:r>
      <w:r w:rsidR="006F57BF" w:rsidRPr="007375E1">
        <w:rPr>
          <w:b w:val="0"/>
          <w:i w:val="0"/>
          <w:sz w:val="24"/>
          <w:szCs w:val="24"/>
        </w:rPr>
        <w:t xml:space="preserve">  </w:t>
      </w:r>
      <w:r w:rsidRPr="007375E1">
        <w:rPr>
          <w:b w:val="0"/>
          <w:i w:val="0"/>
          <w:sz w:val="24"/>
          <w:szCs w:val="24"/>
        </w:rPr>
        <w:t>docelowego.</w:t>
      </w:r>
    </w:p>
    <w:p w:rsidR="00B61F23" w:rsidRPr="00396100" w:rsidRDefault="00FE21D1" w:rsidP="00C6000C">
      <w:pPr>
        <w:pStyle w:val="Tytu"/>
        <w:numPr>
          <w:ilvl w:val="0"/>
          <w:numId w:val="13"/>
        </w:numPr>
        <w:spacing w:line="276" w:lineRule="auto"/>
        <w:ind w:left="709" w:hanging="283"/>
        <w:jc w:val="both"/>
        <w:rPr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Sprawuje nadzór</w:t>
      </w:r>
      <w:r w:rsidR="0045398E">
        <w:rPr>
          <w:b w:val="0"/>
          <w:i w:val="0"/>
          <w:sz w:val="24"/>
          <w:szCs w:val="24"/>
        </w:rPr>
        <w:t xml:space="preserve"> i ciągłą</w:t>
      </w:r>
      <w:r w:rsidRPr="00396100">
        <w:rPr>
          <w:b w:val="0"/>
          <w:i w:val="0"/>
          <w:sz w:val="24"/>
          <w:szCs w:val="24"/>
        </w:rPr>
        <w:t xml:space="preserve"> opiekę </w:t>
      </w:r>
      <w:r w:rsidR="00875432" w:rsidRPr="00396100">
        <w:rPr>
          <w:b w:val="0"/>
          <w:i w:val="0"/>
          <w:sz w:val="24"/>
          <w:szCs w:val="24"/>
        </w:rPr>
        <w:t>n</w:t>
      </w:r>
      <w:r w:rsidRPr="00396100">
        <w:rPr>
          <w:b w:val="0"/>
          <w:i w:val="0"/>
          <w:sz w:val="24"/>
          <w:szCs w:val="24"/>
        </w:rPr>
        <w:t xml:space="preserve">ad uczestnikami. </w:t>
      </w:r>
    </w:p>
    <w:p w:rsidR="00B61F23" w:rsidRPr="00396100" w:rsidRDefault="00B61F23" w:rsidP="00C6000C">
      <w:pPr>
        <w:pStyle w:val="Tytu"/>
        <w:numPr>
          <w:ilvl w:val="0"/>
          <w:numId w:val="13"/>
        </w:numPr>
        <w:spacing w:line="276" w:lineRule="auto"/>
        <w:ind w:left="709" w:hanging="283"/>
        <w:jc w:val="both"/>
        <w:rPr>
          <w:b w:val="0"/>
          <w:i w:val="0"/>
          <w:sz w:val="24"/>
          <w:szCs w:val="24"/>
        </w:rPr>
      </w:pPr>
      <w:r w:rsidRPr="00396100">
        <w:rPr>
          <w:b w:val="0"/>
          <w:i w:val="0"/>
          <w:sz w:val="24"/>
          <w:szCs w:val="24"/>
        </w:rPr>
        <w:t>Współpracuje  z kierownikiem w zakresie realizacji programu i harmonogramu wycieczki.</w:t>
      </w:r>
    </w:p>
    <w:p w:rsid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C128D" w:rsidRP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pacing w:val="8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B1663B" w:rsidRPr="00FC128D">
        <w:rPr>
          <w:rFonts w:ascii="Times New Roman" w:hAnsi="Times New Roman" w:cs="Times New Roman"/>
          <w:i/>
          <w:spacing w:val="80"/>
          <w:sz w:val="24"/>
          <w:szCs w:val="24"/>
        </w:rPr>
        <w:t xml:space="preserve">Dyrektor </w:t>
      </w:r>
    </w:p>
    <w:p w:rsidR="00107CC5" w:rsidRP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</w:t>
      </w:r>
      <w:r w:rsidR="00B1663B" w:rsidRPr="00FC128D">
        <w:rPr>
          <w:rFonts w:ascii="Times New Roman" w:hAnsi="Times New Roman" w:cs="Times New Roman"/>
          <w:i/>
          <w:sz w:val="24"/>
          <w:szCs w:val="24"/>
        </w:rPr>
        <w:t>Pałacu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63B" w:rsidRPr="00FC128D">
        <w:rPr>
          <w:rFonts w:ascii="Times New Roman" w:hAnsi="Times New Roman" w:cs="Times New Roman"/>
          <w:i/>
          <w:sz w:val="24"/>
          <w:szCs w:val="24"/>
        </w:rPr>
        <w:t>Młodzieży</w:t>
      </w:r>
      <w:r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107CC5" w:rsidRPr="00FC128D">
        <w:rPr>
          <w:rFonts w:ascii="Times New Roman" w:hAnsi="Times New Roman" w:cs="Times New Roman"/>
          <w:i/>
          <w:sz w:val="24"/>
          <w:szCs w:val="24"/>
        </w:rPr>
        <w:t xml:space="preserve"> Warszawie</w:t>
      </w:r>
    </w:p>
    <w:p w:rsidR="00FC128D" w:rsidRDefault="00B1663B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C12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B1663B" w:rsidRP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1663B" w:rsidRPr="00FC128D">
        <w:rPr>
          <w:rFonts w:ascii="Times New Roman" w:hAnsi="Times New Roman" w:cs="Times New Roman"/>
          <w:i/>
          <w:sz w:val="24"/>
          <w:szCs w:val="24"/>
        </w:rPr>
        <w:t xml:space="preserve">     /-/</w:t>
      </w:r>
    </w:p>
    <w:p w:rsidR="00B1663B" w:rsidRPr="00FC128D" w:rsidRDefault="00FC128D" w:rsidP="00C6000C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1663B" w:rsidRPr="00FC128D">
        <w:rPr>
          <w:rFonts w:ascii="Times New Roman" w:hAnsi="Times New Roman" w:cs="Times New Roman"/>
          <w:i/>
          <w:sz w:val="24"/>
          <w:szCs w:val="24"/>
        </w:rPr>
        <w:t xml:space="preserve">(Urszula </w:t>
      </w:r>
      <w:proofErr w:type="spellStart"/>
      <w:r w:rsidR="00B1663B" w:rsidRPr="00FC128D">
        <w:rPr>
          <w:rFonts w:ascii="Times New Roman" w:hAnsi="Times New Roman" w:cs="Times New Roman"/>
          <w:i/>
          <w:sz w:val="24"/>
          <w:szCs w:val="24"/>
        </w:rPr>
        <w:t>Wacowska</w:t>
      </w:r>
      <w:proofErr w:type="spellEnd"/>
      <w:r w:rsidR="00B1663B" w:rsidRPr="00FC128D">
        <w:rPr>
          <w:rFonts w:ascii="Times New Roman" w:hAnsi="Times New Roman" w:cs="Times New Roman"/>
          <w:i/>
          <w:sz w:val="24"/>
          <w:szCs w:val="24"/>
        </w:rPr>
        <w:t>)</w:t>
      </w:r>
    </w:p>
    <w:p w:rsidR="00FC128D" w:rsidRDefault="00FC128D" w:rsidP="00C6000C">
      <w:pPr>
        <w:rPr>
          <w:rFonts w:ascii="Times New Roman" w:hAnsi="Times New Roman" w:cs="Times New Roman"/>
          <w:sz w:val="24"/>
          <w:szCs w:val="24"/>
        </w:rPr>
      </w:pPr>
    </w:p>
    <w:p w:rsidR="00FC128D" w:rsidRDefault="00FC128D" w:rsidP="00C6000C">
      <w:pPr>
        <w:rPr>
          <w:rFonts w:ascii="Times New Roman" w:hAnsi="Times New Roman" w:cs="Times New Roman"/>
          <w:sz w:val="24"/>
          <w:szCs w:val="24"/>
        </w:rPr>
      </w:pPr>
    </w:p>
    <w:p w:rsidR="00B1663B" w:rsidRPr="00396100" w:rsidRDefault="00ED577E" w:rsidP="00C6000C">
      <w:pPr>
        <w:rPr>
          <w:rFonts w:ascii="Times New Roman" w:hAnsi="Times New Roman" w:cs="Times New Roman"/>
          <w:sz w:val="24"/>
          <w:szCs w:val="24"/>
        </w:rPr>
      </w:pPr>
      <w:r w:rsidRPr="00396100">
        <w:rPr>
          <w:rFonts w:ascii="Times New Roman" w:hAnsi="Times New Roman" w:cs="Times New Roman"/>
          <w:sz w:val="24"/>
          <w:szCs w:val="24"/>
        </w:rPr>
        <w:t>Obowiązuje od dnia 22.11.2017 r</w:t>
      </w:r>
      <w:r w:rsidR="00FC128D">
        <w:rPr>
          <w:rFonts w:ascii="Times New Roman" w:hAnsi="Times New Roman" w:cs="Times New Roman"/>
          <w:sz w:val="24"/>
          <w:szCs w:val="24"/>
        </w:rPr>
        <w:t>.</w:t>
      </w:r>
    </w:p>
    <w:sectPr w:rsidR="00B1663B" w:rsidRPr="00396100" w:rsidSect="00983D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33" w:rsidRDefault="00250133" w:rsidP="00C02D2C">
      <w:pPr>
        <w:spacing w:after="0" w:line="240" w:lineRule="auto"/>
      </w:pPr>
      <w:r>
        <w:separator/>
      </w:r>
    </w:p>
  </w:endnote>
  <w:endnote w:type="continuationSeparator" w:id="0">
    <w:p w:rsidR="00250133" w:rsidRDefault="00250133" w:rsidP="00C0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33" w:rsidRDefault="00250133" w:rsidP="00C02D2C">
      <w:pPr>
        <w:spacing w:after="0" w:line="240" w:lineRule="auto"/>
      </w:pPr>
      <w:r>
        <w:separator/>
      </w:r>
    </w:p>
  </w:footnote>
  <w:footnote w:type="continuationSeparator" w:id="0">
    <w:p w:rsidR="00250133" w:rsidRDefault="00250133" w:rsidP="00C0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C" w:rsidRDefault="00C02D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97E"/>
    <w:multiLevelType w:val="hybridMultilevel"/>
    <w:tmpl w:val="F29E32DA"/>
    <w:lvl w:ilvl="0" w:tplc="AFD043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39C0917"/>
    <w:multiLevelType w:val="hybridMultilevel"/>
    <w:tmpl w:val="D76E180E"/>
    <w:lvl w:ilvl="0" w:tplc="59D24A5E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96A3B37"/>
    <w:multiLevelType w:val="hybridMultilevel"/>
    <w:tmpl w:val="D8D2783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19D81DD5"/>
    <w:multiLevelType w:val="hybridMultilevel"/>
    <w:tmpl w:val="97147F98"/>
    <w:lvl w:ilvl="0" w:tplc="7F9C04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9225F"/>
    <w:multiLevelType w:val="hybridMultilevel"/>
    <w:tmpl w:val="B8263958"/>
    <w:lvl w:ilvl="0" w:tplc="27DA37F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5E619A8"/>
    <w:multiLevelType w:val="hybridMultilevel"/>
    <w:tmpl w:val="6E96D1D2"/>
    <w:lvl w:ilvl="0" w:tplc="EE62A3B8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DBE1889"/>
    <w:multiLevelType w:val="hybridMultilevel"/>
    <w:tmpl w:val="E13ECA3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09502A9"/>
    <w:multiLevelType w:val="hybridMultilevel"/>
    <w:tmpl w:val="30CC77F2"/>
    <w:lvl w:ilvl="0" w:tplc="94667A0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CEC513C"/>
    <w:multiLevelType w:val="hybridMultilevel"/>
    <w:tmpl w:val="A91C136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1AF4A5F"/>
    <w:multiLevelType w:val="multilevel"/>
    <w:tmpl w:val="E51E3D6C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>
    <w:nsid w:val="728A56A1"/>
    <w:multiLevelType w:val="singleLevel"/>
    <w:tmpl w:val="9CDADC32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1">
    <w:nsid w:val="74232BDB"/>
    <w:multiLevelType w:val="hybridMultilevel"/>
    <w:tmpl w:val="4C3E4690"/>
    <w:lvl w:ilvl="0" w:tplc="6660F85E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7C896E92"/>
    <w:multiLevelType w:val="hybridMultilevel"/>
    <w:tmpl w:val="BC2C9956"/>
    <w:lvl w:ilvl="0" w:tplc="22A0C2A2">
      <w:start w:val="1"/>
      <w:numFmt w:val="lowerLetter"/>
      <w:lvlText w:val="%1)"/>
      <w:lvlJc w:val="left"/>
      <w:pPr>
        <w:ind w:left="118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  <w:lvlOverride w:ilvl="0">
      <w:startOverride w:val="4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17"/>
    <w:rsid w:val="00006000"/>
    <w:rsid w:val="00036C06"/>
    <w:rsid w:val="000A0312"/>
    <w:rsid w:val="000D5397"/>
    <w:rsid w:val="00107CC5"/>
    <w:rsid w:val="00110E6B"/>
    <w:rsid w:val="00140673"/>
    <w:rsid w:val="001B5E35"/>
    <w:rsid w:val="00250133"/>
    <w:rsid w:val="00262D6E"/>
    <w:rsid w:val="002E2CCF"/>
    <w:rsid w:val="00306A6C"/>
    <w:rsid w:val="003465C1"/>
    <w:rsid w:val="00365E80"/>
    <w:rsid w:val="00376117"/>
    <w:rsid w:val="003920AA"/>
    <w:rsid w:val="00396100"/>
    <w:rsid w:val="00433669"/>
    <w:rsid w:val="0045398E"/>
    <w:rsid w:val="00535F18"/>
    <w:rsid w:val="00536897"/>
    <w:rsid w:val="00581DEF"/>
    <w:rsid w:val="005B1B90"/>
    <w:rsid w:val="005F6B83"/>
    <w:rsid w:val="006369BD"/>
    <w:rsid w:val="00640BF4"/>
    <w:rsid w:val="00647746"/>
    <w:rsid w:val="006C4DAE"/>
    <w:rsid w:val="006F57BF"/>
    <w:rsid w:val="007375E1"/>
    <w:rsid w:val="00784979"/>
    <w:rsid w:val="008008E7"/>
    <w:rsid w:val="00804FEC"/>
    <w:rsid w:val="00875432"/>
    <w:rsid w:val="008C1C58"/>
    <w:rsid w:val="00942CBA"/>
    <w:rsid w:val="00983DD3"/>
    <w:rsid w:val="00A024BB"/>
    <w:rsid w:val="00A10C20"/>
    <w:rsid w:val="00A3724A"/>
    <w:rsid w:val="00A6159E"/>
    <w:rsid w:val="00AD7DBA"/>
    <w:rsid w:val="00B1663B"/>
    <w:rsid w:val="00B61F23"/>
    <w:rsid w:val="00BA3976"/>
    <w:rsid w:val="00BF5311"/>
    <w:rsid w:val="00C02D2C"/>
    <w:rsid w:val="00C2406D"/>
    <w:rsid w:val="00C40A6A"/>
    <w:rsid w:val="00C558F7"/>
    <w:rsid w:val="00C6000C"/>
    <w:rsid w:val="00C803C2"/>
    <w:rsid w:val="00C97822"/>
    <w:rsid w:val="00D212FA"/>
    <w:rsid w:val="00D37A32"/>
    <w:rsid w:val="00D662F0"/>
    <w:rsid w:val="00D74596"/>
    <w:rsid w:val="00E82AA7"/>
    <w:rsid w:val="00EC5374"/>
    <w:rsid w:val="00ED577E"/>
    <w:rsid w:val="00EF0F3B"/>
    <w:rsid w:val="00F612B9"/>
    <w:rsid w:val="00F6201B"/>
    <w:rsid w:val="00F96344"/>
    <w:rsid w:val="00FC042A"/>
    <w:rsid w:val="00FC128D"/>
    <w:rsid w:val="00FC4652"/>
    <w:rsid w:val="00FC59B0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7611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TytuZnak">
    <w:name w:val="Tytuł Znak"/>
    <w:basedOn w:val="Domylnaczcionkaakapitu"/>
    <w:link w:val="Tytu"/>
    <w:rsid w:val="00376117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1F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0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D2C"/>
  </w:style>
  <w:style w:type="paragraph" w:styleId="Stopka">
    <w:name w:val="footer"/>
    <w:basedOn w:val="Normalny"/>
    <w:link w:val="StopkaZnak"/>
    <w:uiPriority w:val="99"/>
    <w:semiHidden/>
    <w:unhideWhenUsed/>
    <w:rsid w:val="00C0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2D2C"/>
  </w:style>
  <w:style w:type="paragraph" w:styleId="Tekstdymka">
    <w:name w:val="Balloon Text"/>
    <w:basedOn w:val="Normalny"/>
    <w:link w:val="TekstdymkaZnak"/>
    <w:uiPriority w:val="99"/>
    <w:semiHidden/>
    <w:unhideWhenUsed/>
    <w:rsid w:val="00A6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5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1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7611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TytuZnak">
    <w:name w:val="Tytuł Znak"/>
    <w:basedOn w:val="Domylnaczcionkaakapitu"/>
    <w:link w:val="Tytu"/>
    <w:rsid w:val="00376117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1F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0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2D2C"/>
  </w:style>
  <w:style w:type="paragraph" w:styleId="Stopka">
    <w:name w:val="footer"/>
    <w:basedOn w:val="Normalny"/>
    <w:link w:val="StopkaZnak"/>
    <w:uiPriority w:val="99"/>
    <w:semiHidden/>
    <w:unhideWhenUsed/>
    <w:rsid w:val="00C02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2D2C"/>
  </w:style>
  <w:style w:type="paragraph" w:styleId="Tekstdymka">
    <w:name w:val="Balloon Text"/>
    <w:basedOn w:val="Normalny"/>
    <w:link w:val="TekstdymkaZnak"/>
    <w:uiPriority w:val="99"/>
    <w:semiHidden/>
    <w:unhideWhenUsed/>
    <w:rsid w:val="00A6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5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C1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F3F75-C035-4B00-916A-CD874560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mtomczak</dc:creator>
  <cp:lastModifiedBy>IDebicka</cp:lastModifiedBy>
  <cp:revision>9</cp:revision>
  <cp:lastPrinted>2017-11-22T09:09:00Z</cp:lastPrinted>
  <dcterms:created xsi:type="dcterms:W3CDTF">2017-11-21T15:39:00Z</dcterms:created>
  <dcterms:modified xsi:type="dcterms:W3CDTF">2017-11-22T11:28:00Z</dcterms:modified>
</cp:coreProperties>
</file>